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E2C58" w14:textId="77777777" w:rsidR="008D19D3" w:rsidRPr="00A95E31" w:rsidRDefault="008D19D3" w:rsidP="00B92853">
      <w:pPr>
        <w:autoSpaceDE w:val="0"/>
        <w:autoSpaceDN w:val="0"/>
        <w:spacing w:after="0" w:line="240" w:lineRule="auto"/>
        <w:rPr>
          <w:rFonts w:ascii="Times New Roman" w:hAnsi="Times New Roman"/>
          <w:b/>
          <w:color w:val="000000"/>
          <w:sz w:val="28"/>
          <w:szCs w:val="28"/>
          <w:lang w:eastAsia="hu-HU"/>
        </w:rPr>
      </w:pPr>
      <w:r w:rsidRPr="00A95E31">
        <w:rPr>
          <w:rFonts w:ascii="Times New Roman" w:hAnsi="Times New Roman"/>
          <w:b/>
          <w:color w:val="000000"/>
          <w:sz w:val="28"/>
          <w:szCs w:val="28"/>
          <w:lang w:eastAsia="hu-HU"/>
        </w:rPr>
        <w:t xml:space="preserve">EÖTVÖS LORÁND UNIVERSITY (ELTE)  </w:t>
      </w:r>
    </w:p>
    <w:p w14:paraId="61382533" w14:textId="77777777" w:rsidR="008D19D3" w:rsidRPr="00A95E31" w:rsidRDefault="008D19D3" w:rsidP="00B92853">
      <w:pPr>
        <w:autoSpaceDE w:val="0"/>
        <w:autoSpaceDN w:val="0"/>
        <w:spacing w:after="0" w:line="240" w:lineRule="auto"/>
        <w:rPr>
          <w:rFonts w:ascii="Times New Roman" w:hAnsi="Times New Roman"/>
          <w:b/>
          <w:color w:val="000000"/>
          <w:sz w:val="28"/>
          <w:szCs w:val="28"/>
          <w:lang w:eastAsia="hu-HU"/>
        </w:rPr>
      </w:pPr>
      <w:proofErr w:type="spellStart"/>
      <w:r w:rsidRPr="00A95E31">
        <w:rPr>
          <w:rFonts w:ascii="Times New Roman" w:hAnsi="Times New Roman"/>
          <w:b/>
          <w:color w:val="000000"/>
          <w:sz w:val="28"/>
          <w:szCs w:val="28"/>
          <w:lang w:eastAsia="hu-HU"/>
        </w:rPr>
        <w:t>Bárczi</w:t>
      </w:r>
      <w:proofErr w:type="spellEnd"/>
      <w:r w:rsidRPr="00A95E31">
        <w:rPr>
          <w:rFonts w:ascii="Times New Roman" w:hAnsi="Times New Roman"/>
          <w:b/>
          <w:color w:val="000000"/>
          <w:sz w:val="28"/>
          <w:szCs w:val="28"/>
          <w:lang w:eastAsia="hu-HU"/>
        </w:rPr>
        <w:t xml:space="preserve"> </w:t>
      </w:r>
      <w:proofErr w:type="spellStart"/>
      <w:r w:rsidRPr="00A95E31">
        <w:rPr>
          <w:rFonts w:ascii="Times New Roman" w:hAnsi="Times New Roman"/>
          <w:b/>
          <w:color w:val="000000"/>
          <w:sz w:val="28"/>
          <w:szCs w:val="28"/>
          <w:lang w:eastAsia="hu-HU"/>
        </w:rPr>
        <w:t>Gusztáv</w:t>
      </w:r>
      <w:proofErr w:type="spellEnd"/>
      <w:r w:rsidRPr="00A95E31">
        <w:rPr>
          <w:rFonts w:ascii="Times New Roman" w:hAnsi="Times New Roman"/>
          <w:b/>
          <w:color w:val="000000"/>
          <w:sz w:val="28"/>
          <w:szCs w:val="28"/>
          <w:lang w:eastAsia="hu-HU"/>
        </w:rPr>
        <w:t xml:space="preserve"> Faculty of Special Needs Education </w:t>
      </w:r>
    </w:p>
    <w:p w14:paraId="41F811D5" w14:textId="77777777" w:rsidR="008D19D3" w:rsidRPr="00A95E31" w:rsidRDefault="008D19D3" w:rsidP="00B92853">
      <w:pPr>
        <w:autoSpaceDE w:val="0"/>
        <w:autoSpaceDN w:val="0"/>
        <w:spacing w:after="0" w:line="240" w:lineRule="auto"/>
        <w:rPr>
          <w:rFonts w:ascii="Times New Roman" w:hAnsi="Times New Roman"/>
          <w:color w:val="000000"/>
          <w:sz w:val="28"/>
          <w:szCs w:val="28"/>
          <w:lang w:eastAsia="hu-HU"/>
        </w:rPr>
      </w:pPr>
      <w:r w:rsidRPr="00A95E31">
        <w:rPr>
          <w:rFonts w:ascii="Times New Roman" w:hAnsi="Times New Roman"/>
          <w:b/>
          <w:bCs/>
          <w:sz w:val="28"/>
          <w:szCs w:val="28"/>
          <w:lang w:eastAsia="hu-HU"/>
        </w:rPr>
        <w:t xml:space="preserve">The Committee on Science and Research </w:t>
      </w:r>
      <w:r w:rsidR="00FC4461">
        <w:rPr>
          <w:rFonts w:ascii="Times New Roman" w:hAnsi="Times New Roman"/>
          <w:b/>
          <w:bCs/>
          <w:sz w:val="28"/>
          <w:szCs w:val="28"/>
          <w:lang w:eastAsia="hu-HU"/>
        </w:rPr>
        <w:t>E</w:t>
      </w:r>
      <w:r w:rsidR="00FC4461" w:rsidRPr="00A95E31">
        <w:rPr>
          <w:rFonts w:ascii="Times New Roman" w:hAnsi="Times New Roman"/>
          <w:b/>
          <w:bCs/>
          <w:sz w:val="28"/>
          <w:szCs w:val="28"/>
          <w:lang w:eastAsia="hu-HU"/>
        </w:rPr>
        <w:t xml:space="preserve">thics </w:t>
      </w:r>
    </w:p>
    <w:p w14:paraId="64D0FF54" w14:textId="77777777" w:rsidR="008D19D3" w:rsidRPr="00A95E31" w:rsidRDefault="008D19D3" w:rsidP="00B92853">
      <w:pPr>
        <w:autoSpaceDE w:val="0"/>
        <w:autoSpaceDN w:val="0"/>
        <w:spacing w:after="0" w:line="360" w:lineRule="auto"/>
        <w:jc w:val="center"/>
        <w:rPr>
          <w:rFonts w:ascii="Times New Roman" w:hAnsi="Times New Roman"/>
          <w:b/>
          <w:bCs/>
          <w:sz w:val="24"/>
          <w:szCs w:val="24"/>
          <w:lang w:eastAsia="hu-HU"/>
        </w:rPr>
      </w:pPr>
    </w:p>
    <w:p w14:paraId="40E02962" w14:textId="77777777" w:rsidR="008D19D3" w:rsidRPr="00A95E31" w:rsidRDefault="008D19D3" w:rsidP="00B92853">
      <w:pPr>
        <w:autoSpaceDE w:val="0"/>
        <w:autoSpaceDN w:val="0"/>
        <w:spacing w:after="0" w:line="360" w:lineRule="auto"/>
        <w:jc w:val="center"/>
        <w:rPr>
          <w:rFonts w:ascii="Times New Roman" w:hAnsi="Times New Roman"/>
          <w:b/>
          <w:bCs/>
          <w:sz w:val="28"/>
          <w:szCs w:val="28"/>
          <w:lang w:eastAsia="hu-HU"/>
        </w:rPr>
      </w:pPr>
    </w:p>
    <w:p w14:paraId="72A075B5" w14:textId="77777777" w:rsidR="008D19D3" w:rsidRPr="00A95E31" w:rsidRDefault="008D19D3" w:rsidP="003D01D5">
      <w:pPr>
        <w:autoSpaceDE w:val="0"/>
        <w:autoSpaceDN w:val="0"/>
        <w:spacing w:after="0"/>
        <w:jc w:val="center"/>
        <w:rPr>
          <w:rFonts w:ascii="Times New Roman" w:hAnsi="Times New Roman"/>
          <w:color w:val="000000"/>
          <w:sz w:val="28"/>
          <w:szCs w:val="28"/>
          <w:lang w:eastAsia="hu-HU"/>
        </w:rPr>
      </w:pPr>
      <w:r w:rsidRPr="00A95E31">
        <w:rPr>
          <w:rFonts w:ascii="Times New Roman" w:hAnsi="Times New Roman"/>
          <w:b/>
          <w:bCs/>
          <w:sz w:val="28"/>
          <w:szCs w:val="28"/>
          <w:lang w:eastAsia="hu-HU"/>
        </w:rPr>
        <w:t>PRINCIPLES OF RESEARCH ETHICS</w:t>
      </w:r>
    </w:p>
    <w:p w14:paraId="10D08A2E" w14:textId="77777777" w:rsidR="008D19D3" w:rsidRPr="00A95E31" w:rsidRDefault="008D19D3" w:rsidP="003D01D5">
      <w:pPr>
        <w:autoSpaceDE w:val="0"/>
        <w:autoSpaceDN w:val="0"/>
        <w:spacing w:after="0"/>
        <w:jc w:val="center"/>
        <w:rPr>
          <w:rFonts w:ascii="Times New Roman" w:hAnsi="Times New Roman"/>
          <w:sz w:val="24"/>
          <w:szCs w:val="24"/>
          <w:lang w:eastAsia="hu-HU"/>
        </w:rPr>
      </w:pPr>
    </w:p>
    <w:p w14:paraId="2B51D011" w14:textId="77777777" w:rsidR="008D19D3" w:rsidRPr="00A95E31" w:rsidRDefault="008D19D3" w:rsidP="003D01D5">
      <w:pPr>
        <w:autoSpaceDE w:val="0"/>
        <w:autoSpaceDN w:val="0"/>
        <w:spacing w:after="0"/>
        <w:jc w:val="center"/>
        <w:rPr>
          <w:rFonts w:ascii="Times New Roman" w:hAnsi="Times New Roman"/>
          <w:sz w:val="24"/>
          <w:szCs w:val="24"/>
          <w:lang w:eastAsia="hu-HU"/>
        </w:rPr>
      </w:pPr>
      <w:r w:rsidRPr="00A95E31">
        <w:rPr>
          <w:rFonts w:ascii="Times New Roman" w:hAnsi="Times New Roman"/>
          <w:sz w:val="24"/>
          <w:szCs w:val="24"/>
          <w:lang w:eastAsia="hu-HU"/>
        </w:rPr>
        <w:t xml:space="preserve">The Committee shall assess the research plans submitted </w:t>
      </w:r>
      <w:r w:rsidR="00B75532">
        <w:rPr>
          <w:rFonts w:ascii="Times New Roman" w:hAnsi="Times New Roman"/>
          <w:sz w:val="24"/>
          <w:szCs w:val="24"/>
          <w:lang w:eastAsia="hu-HU"/>
        </w:rPr>
        <w:t>to them</w:t>
      </w:r>
    </w:p>
    <w:p w14:paraId="7CA7EF58" w14:textId="77777777" w:rsidR="008D19D3" w:rsidRPr="00A95E31" w:rsidRDefault="008D19D3" w:rsidP="003D01D5">
      <w:pPr>
        <w:autoSpaceDE w:val="0"/>
        <w:autoSpaceDN w:val="0"/>
        <w:spacing w:after="0"/>
        <w:jc w:val="center"/>
        <w:rPr>
          <w:rFonts w:ascii="Times New Roman" w:hAnsi="Times New Roman"/>
          <w:sz w:val="24"/>
          <w:szCs w:val="24"/>
          <w:lang w:eastAsia="hu-HU"/>
        </w:rPr>
      </w:pPr>
      <w:r w:rsidRPr="00A95E31">
        <w:rPr>
          <w:rFonts w:ascii="Times New Roman" w:hAnsi="Times New Roman"/>
          <w:sz w:val="24"/>
          <w:szCs w:val="24"/>
          <w:lang w:eastAsia="hu-HU"/>
        </w:rPr>
        <w:t>according to the following research ethics principles.</w:t>
      </w:r>
    </w:p>
    <w:p w14:paraId="5195F4A2" w14:textId="77777777" w:rsidR="008D19D3" w:rsidRPr="00A95E31" w:rsidRDefault="008D19D3" w:rsidP="00AE5DD5">
      <w:pPr>
        <w:autoSpaceDE w:val="0"/>
        <w:autoSpaceDN w:val="0"/>
        <w:spacing w:after="0" w:line="360" w:lineRule="auto"/>
        <w:rPr>
          <w:rFonts w:ascii="Times New Roman" w:hAnsi="Times New Roman"/>
          <w:b/>
          <w:bCs/>
          <w:sz w:val="24"/>
          <w:szCs w:val="24"/>
          <w:lang w:eastAsia="hu-HU"/>
        </w:rPr>
      </w:pPr>
    </w:p>
    <w:p w14:paraId="00D6D9D3"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b/>
          <w:bCs/>
          <w:sz w:val="24"/>
          <w:szCs w:val="24"/>
          <w:lang w:eastAsia="hu-HU"/>
        </w:rPr>
        <w:t xml:space="preserve">Preamble </w:t>
      </w:r>
    </w:p>
    <w:p w14:paraId="4D6F2781"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3C4B4E04" w14:textId="6DAB26DD" w:rsidR="008D19D3" w:rsidRPr="00A95E31"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Research in the field of special needs education-science, disability studies, medicine, psychology, social studies, education, etc. (hereinafter referred to as research of the Faculty)</w:t>
      </w:r>
      <w:r>
        <w:rPr>
          <w:rFonts w:ascii="Times New Roman" w:hAnsi="Times New Roman"/>
          <w:sz w:val="24"/>
          <w:szCs w:val="24"/>
          <w:lang w:eastAsia="hu-HU"/>
        </w:rPr>
        <w:t xml:space="preserve"> – </w:t>
      </w:r>
      <w:r w:rsidRPr="00A95E31">
        <w:rPr>
          <w:rFonts w:ascii="Times New Roman" w:hAnsi="Times New Roman"/>
          <w:sz w:val="24"/>
          <w:szCs w:val="24"/>
          <w:lang w:eastAsia="hu-HU"/>
        </w:rPr>
        <w:t xml:space="preserve">in particular, </w:t>
      </w:r>
      <w:r>
        <w:rPr>
          <w:rFonts w:ascii="Times New Roman" w:hAnsi="Times New Roman"/>
          <w:sz w:val="24"/>
          <w:szCs w:val="24"/>
          <w:lang w:eastAsia="hu-HU"/>
        </w:rPr>
        <w:t>research that includes persons</w:t>
      </w:r>
      <w:r w:rsidRPr="00A95E31">
        <w:rPr>
          <w:rFonts w:ascii="Times New Roman" w:hAnsi="Times New Roman"/>
          <w:sz w:val="24"/>
          <w:szCs w:val="24"/>
          <w:lang w:eastAsia="hu-HU"/>
        </w:rPr>
        <w:t xml:space="preserve"> with disabilities as research </w:t>
      </w:r>
      <w:r w:rsidR="00B75532">
        <w:rPr>
          <w:rFonts w:ascii="Times New Roman" w:hAnsi="Times New Roman"/>
          <w:sz w:val="24"/>
          <w:szCs w:val="24"/>
          <w:lang w:eastAsia="hu-HU"/>
        </w:rPr>
        <w:t xml:space="preserve">participants </w:t>
      </w:r>
      <w:r>
        <w:rPr>
          <w:rFonts w:ascii="Times New Roman" w:hAnsi="Times New Roman"/>
          <w:sz w:val="24"/>
          <w:szCs w:val="24"/>
          <w:lang w:eastAsia="hu-HU"/>
        </w:rPr>
        <w:t xml:space="preserve">– </w:t>
      </w:r>
      <w:r w:rsidRPr="00A95E31">
        <w:rPr>
          <w:rFonts w:ascii="Times New Roman" w:hAnsi="Times New Roman"/>
          <w:sz w:val="24"/>
          <w:szCs w:val="24"/>
          <w:lang w:eastAsia="hu-HU"/>
        </w:rPr>
        <w:t xml:space="preserve">must be carried out in accordance with the requirements of the Committee on Science and Research </w:t>
      </w:r>
      <w:r>
        <w:rPr>
          <w:rFonts w:ascii="Times New Roman" w:hAnsi="Times New Roman"/>
          <w:sz w:val="24"/>
          <w:szCs w:val="24"/>
          <w:lang w:eastAsia="hu-HU"/>
        </w:rPr>
        <w:t>E</w:t>
      </w:r>
      <w:r w:rsidRPr="00A95E31">
        <w:rPr>
          <w:rFonts w:ascii="Times New Roman" w:hAnsi="Times New Roman"/>
          <w:sz w:val="24"/>
          <w:szCs w:val="24"/>
          <w:lang w:eastAsia="hu-HU"/>
        </w:rPr>
        <w:t xml:space="preserve">thics of ELTE </w:t>
      </w:r>
      <w:proofErr w:type="spellStart"/>
      <w:r w:rsidRPr="00A95E31">
        <w:rPr>
          <w:rFonts w:ascii="Times New Roman" w:hAnsi="Times New Roman"/>
          <w:sz w:val="24"/>
          <w:szCs w:val="24"/>
          <w:lang w:eastAsia="hu-HU"/>
        </w:rPr>
        <w:t>Bárczi</w:t>
      </w:r>
      <w:proofErr w:type="spellEnd"/>
      <w:r w:rsidRPr="00A95E31">
        <w:rPr>
          <w:rFonts w:ascii="Times New Roman" w:hAnsi="Times New Roman"/>
          <w:sz w:val="24"/>
          <w:szCs w:val="24"/>
          <w:lang w:eastAsia="hu-HU"/>
        </w:rPr>
        <w:t xml:space="preserve"> </w:t>
      </w:r>
      <w:proofErr w:type="spellStart"/>
      <w:r w:rsidRPr="00A95E31">
        <w:rPr>
          <w:rFonts w:ascii="Times New Roman" w:hAnsi="Times New Roman"/>
          <w:sz w:val="24"/>
          <w:szCs w:val="24"/>
          <w:lang w:eastAsia="hu-HU"/>
        </w:rPr>
        <w:t>Gusztáv</w:t>
      </w:r>
      <w:proofErr w:type="spellEnd"/>
      <w:r w:rsidRPr="00A95E31">
        <w:rPr>
          <w:rFonts w:ascii="Times New Roman" w:hAnsi="Times New Roman"/>
          <w:sz w:val="24"/>
          <w:szCs w:val="24"/>
          <w:lang w:eastAsia="hu-HU"/>
        </w:rPr>
        <w:t xml:space="preserve"> Faculty of Special Needs Education (CSRE) </w:t>
      </w:r>
      <w:r w:rsidR="00B75532">
        <w:rPr>
          <w:rFonts w:ascii="Times New Roman" w:hAnsi="Times New Roman"/>
          <w:sz w:val="24"/>
          <w:szCs w:val="24"/>
          <w:lang w:eastAsia="hu-HU"/>
        </w:rPr>
        <w:t xml:space="preserve">as </w:t>
      </w:r>
      <w:r w:rsidRPr="00A95E31">
        <w:rPr>
          <w:rFonts w:ascii="Times New Roman" w:hAnsi="Times New Roman"/>
          <w:sz w:val="24"/>
          <w:szCs w:val="24"/>
          <w:lang w:eastAsia="hu-HU"/>
        </w:rPr>
        <w:t xml:space="preserve">detailed below. </w:t>
      </w:r>
    </w:p>
    <w:p w14:paraId="2FFCBFB4"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0E53247A" w14:textId="3F407683" w:rsidR="008D19D3" w:rsidRPr="00A95E31" w:rsidRDefault="008D19D3" w:rsidP="00B92853">
      <w:pPr>
        <w:autoSpaceDE w:val="0"/>
        <w:autoSpaceDN w:val="0"/>
        <w:spacing w:after="0"/>
        <w:jc w:val="both"/>
        <w:rPr>
          <w:rFonts w:ascii="Times New Roman" w:hAnsi="Times New Roman"/>
          <w:color w:val="000000"/>
          <w:sz w:val="24"/>
          <w:szCs w:val="24"/>
          <w:lang w:eastAsia="hu-HU"/>
        </w:rPr>
      </w:pPr>
      <w:r>
        <w:rPr>
          <w:rFonts w:ascii="Times New Roman" w:hAnsi="Times New Roman"/>
          <w:sz w:val="24"/>
          <w:szCs w:val="24"/>
          <w:lang w:eastAsia="hu-HU"/>
        </w:rPr>
        <w:t xml:space="preserve">In </w:t>
      </w:r>
      <w:r w:rsidR="00B75532">
        <w:rPr>
          <w:rFonts w:ascii="Times New Roman" w:hAnsi="Times New Roman"/>
          <w:sz w:val="24"/>
          <w:szCs w:val="24"/>
          <w:lang w:eastAsia="hu-HU"/>
        </w:rPr>
        <w:t xml:space="preserve">every </w:t>
      </w:r>
      <w:r>
        <w:rPr>
          <w:rFonts w:ascii="Times New Roman" w:hAnsi="Times New Roman"/>
          <w:sz w:val="24"/>
          <w:szCs w:val="24"/>
          <w:lang w:eastAsia="hu-HU"/>
        </w:rPr>
        <w:t>case, t</w:t>
      </w:r>
      <w:r w:rsidRPr="00A95E31">
        <w:rPr>
          <w:rFonts w:ascii="Times New Roman" w:hAnsi="Times New Roman"/>
          <w:sz w:val="24"/>
          <w:szCs w:val="24"/>
          <w:lang w:eastAsia="hu-HU"/>
        </w:rPr>
        <w:t xml:space="preserve">he </w:t>
      </w:r>
      <w:r w:rsidRPr="00A95E31">
        <w:rPr>
          <w:rFonts w:ascii="Times New Roman" w:hAnsi="Times New Roman"/>
          <w:i/>
          <w:sz w:val="24"/>
          <w:szCs w:val="24"/>
          <w:lang w:eastAsia="hu-HU"/>
        </w:rPr>
        <w:t>research ethics review</w:t>
      </w:r>
      <w:r w:rsidRPr="00A95E31">
        <w:rPr>
          <w:rFonts w:ascii="Times New Roman" w:hAnsi="Times New Roman"/>
          <w:sz w:val="24"/>
          <w:szCs w:val="24"/>
          <w:lang w:eastAsia="hu-HU"/>
        </w:rPr>
        <w:t xml:space="preserve"> released by CSRE includes a reference to the </w:t>
      </w:r>
      <w:r w:rsidRPr="00A95E31">
        <w:rPr>
          <w:rFonts w:ascii="Times New Roman" w:hAnsi="Times New Roman"/>
          <w:i/>
          <w:sz w:val="24"/>
          <w:szCs w:val="24"/>
          <w:lang w:eastAsia="hu-HU"/>
        </w:rPr>
        <w:t>Research Ethics Code of the Hungarian Academy of Sciences 2010</w:t>
      </w:r>
      <w:r w:rsidRPr="00A95E31">
        <w:rPr>
          <w:rFonts w:ascii="Times New Roman" w:hAnsi="Times New Roman"/>
          <w:sz w:val="24"/>
          <w:szCs w:val="24"/>
          <w:lang w:eastAsia="hu-HU"/>
        </w:rPr>
        <w:t xml:space="preserve"> (</w:t>
      </w:r>
      <w:hyperlink r:id="rId5" w:history="1">
        <w:r w:rsidRPr="00A95E31">
          <w:rPr>
            <w:rStyle w:val="Hiperhivatkozs"/>
            <w:rFonts w:ascii="Times New Roman" w:hAnsi="Times New Roman"/>
            <w:sz w:val="24"/>
            <w:szCs w:val="24"/>
            <w:lang w:eastAsia="hu-HU"/>
          </w:rPr>
          <w:t>https://mta.hu/data/dokumentumok/hatteranyagok/tudomanyetikai_bizottsag/tudomanyetikai_kodex_kgy_20100504.pdf</w:t>
        </w:r>
      </w:hyperlink>
      <w:r w:rsidRPr="00A95E31">
        <w:rPr>
          <w:rFonts w:ascii="Times New Roman" w:hAnsi="Times New Roman"/>
          <w:sz w:val="24"/>
          <w:szCs w:val="24"/>
          <w:lang w:eastAsia="hu-HU"/>
        </w:rPr>
        <w:t xml:space="preserve">), a reference made under </w:t>
      </w:r>
      <w:r>
        <w:rPr>
          <w:rFonts w:ascii="Times New Roman" w:hAnsi="Times New Roman"/>
          <w:sz w:val="24"/>
          <w:szCs w:val="24"/>
          <w:lang w:eastAsia="hu-HU"/>
        </w:rPr>
        <w:t xml:space="preserve">section </w:t>
      </w:r>
      <w:r w:rsidRPr="00A95E31">
        <w:rPr>
          <w:rFonts w:ascii="Times New Roman" w:hAnsi="Times New Roman"/>
          <w:sz w:val="24"/>
          <w:szCs w:val="24"/>
          <w:lang w:eastAsia="hu-HU"/>
        </w:rPr>
        <w:t xml:space="preserve">1.1 of this document. ELTE </w:t>
      </w:r>
      <w:proofErr w:type="spellStart"/>
      <w:r w:rsidRPr="00A95E31">
        <w:rPr>
          <w:rFonts w:ascii="Times New Roman" w:hAnsi="Times New Roman"/>
          <w:sz w:val="24"/>
          <w:szCs w:val="24"/>
          <w:lang w:eastAsia="hu-HU"/>
        </w:rPr>
        <w:t>Bárczi</w:t>
      </w:r>
      <w:proofErr w:type="spellEnd"/>
      <w:r w:rsidRPr="00A95E31">
        <w:rPr>
          <w:rFonts w:ascii="Times New Roman" w:hAnsi="Times New Roman"/>
          <w:sz w:val="24"/>
          <w:szCs w:val="24"/>
          <w:lang w:eastAsia="hu-HU"/>
        </w:rPr>
        <w:t xml:space="preserve"> </w:t>
      </w:r>
      <w:proofErr w:type="spellStart"/>
      <w:r w:rsidRPr="00A95E31">
        <w:rPr>
          <w:rFonts w:ascii="Times New Roman" w:hAnsi="Times New Roman"/>
          <w:sz w:val="24"/>
          <w:szCs w:val="24"/>
          <w:lang w:eastAsia="hu-HU"/>
        </w:rPr>
        <w:t>Gusztáv</w:t>
      </w:r>
      <w:proofErr w:type="spellEnd"/>
      <w:r w:rsidRPr="00A95E31">
        <w:rPr>
          <w:rFonts w:ascii="Times New Roman" w:hAnsi="Times New Roman"/>
          <w:sz w:val="24"/>
          <w:szCs w:val="24"/>
          <w:lang w:eastAsia="hu-HU"/>
        </w:rPr>
        <w:t xml:space="preserve"> Faculty of Special Needs Education declares in </w:t>
      </w:r>
      <w:proofErr w:type="gramStart"/>
      <w:r w:rsidRPr="00A95E31">
        <w:rPr>
          <w:rFonts w:ascii="Times New Roman" w:hAnsi="Times New Roman"/>
          <w:sz w:val="24"/>
          <w:szCs w:val="24"/>
          <w:lang w:eastAsia="hu-HU"/>
        </w:rPr>
        <w:t xml:space="preserve">all </w:t>
      </w:r>
      <w:r w:rsidR="00B75532">
        <w:rPr>
          <w:rFonts w:ascii="Times New Roman" w:hAnsi="Times New Roman"/>
          <w:sz w:val="24"/>
          <w:szCs w:val="24"/>
          <w:lang w:eastAsia="hu-HU"/>
        </w:rPr>
        <w:t>of</w:t>
      </w:r>
      <w:proofErr w:type="gramEnd"/>
      <w:r w:rsidR="00B75532">
        <w:rPr>
          <w:rFonts w:ascii="Times New Roman" w:hAnsi="Times New Roman"/>
          <w:sz w:val="24"/>
          <w:szCs w:val="24"/>
          <w:lang w:eastAsia="hu-HU"/>
        </w:rPr>
        <w:t xml:space="preserve"> </w:t>
      </w:r>
      <w:r w:rsidRPr="00A95E31">
        <w:rPr>
          <w:rFonts w:ascii="Times New Roman" w:hAnsi="Times New Roman"/>
          <w:sz w:val="24"/>
          <w:szCs w:val="24"/>
          <w:lang w:eastAsia="hu-HU"/>
        </w:rPr>
        <w:t xml:space="preserve">its contracts that its contribution </w:t>
      </w:r>
      <w:r>
        <w:rPr>
          <w:rFonts w:ascii="Times New Roman" w:hAnsi="Times New Roman"/>
          <w:sz w:val="24"/>
          <w:szCs w:val="24"/>
          <w:lang w:eastAsia="hu-HU"/>
        </w:rPr>
        <w:t>to</w:t>
      </w:r>
      <w:r w:rsidRPr="00A95E31">
        <w:rPr>
          <w:rFonts w:ascii="Times New Roman" w:hAnsi="Times New Roman"/>
          <w:sz w:val="24"/>
          <w:szCs w:val="24"/>
          <w:lang w:eastAsia="hu-HU"/>
        </w:rPr>
        <w:t xml:space="preserve"> research depends on </w:t>
      </w:r>
      <w:r>
        <w:rPr>
          <w:rFonts w:ascii="Times New Roman" w:hAnsi="Times New Roman"/>
          <w:sz w:val="24"/>
          <w:szCs w:val="24"/>
          <w:lang w:eastAsia="hu-HU"/>
        </w:rPr>
        <w:t xml:space="preserve">researchers’ </w:t>
      </w:r>
      <w:r w:rsidRPr="00A95E31">
        <w:rPr>
          <w:rFonts w:ascii="Times New Roman" w:hAnsi="Times New Roman"/>
          <w:sz w:val="24"/>
          <w:szCs w:val="24"/>
          <w:lang w:eastAsia="hu-HU"/>
        </w:rPr>
        <w:t xml:space="preserve">compliance </w:t>
      </w:r>
      <w:r w:rsidR="00B75532">
        <w:rPr>
          <w:rFonts w:ascii="Times New Roman" w:hAnsi="Times New Roman"/>
          <w:sz w:val="24"/>
          <w:szCs w:val="24"/>
          <w:lang w:eastAsia="hu-HU"/>
        </w:rPr>
        <w:t>with</w:t>
      </w:r>
      <w:r w:rsidR="00B75532"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research ethics. </w:t>
      </w:r>
    </w:p>
    <w:p w14:paraId="26AB05C2"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0A08A81D" w14:textId="14F1CB19" w:rsidR="008D19D3" w:rsidRPr="00A95E31" w:rsidRDefault="008D19D3" w:rsidP="00B92853">
      <w:pPr>
        <w:autoSpaceDE w:val="0"/>
        <w:autoSpaceDN w:val="0"/>
        <w:spacing w:after="0"/>
        <w:jc w:val="both"/>
        <w:rPr>
          <w:rFonts w:ascii="Times New Roman" w:hAnsi="Times New Roman"/>
          <w:b/>
          <w:bCs/>
          <w:sz w:val="24"/>
          <w:szCs w:val="24"/>
          <w:lang w:eastAsia="hu-HU"/>
        </w:rPr>
      </w:pPr>
      <w:r w:rsidRPr="00A95E31">
        <w:rPr>
          <w:rFonts w:ascii="Times New Roman" w:hAnsi="Times New Roman"/>
          <w:sz w:val="24"/>
          <w:szCs w:val="24"/>
          <w:lang w:eastAsia="hu-HU"/>
        </w:rPr>
        <w:t xml:space="preserve">To ensure that ELTE </w:t>
      </w:r>
      <w:proofErr w:type="spellStart"/>
      <w:r w:rsidRPr="00A95E31">
        <w:rPr>
          <w:rFonts w:ascii="Times New Roman" w:hAnsi="Times New Roman"/>
          <w:sz w:val="24"/>
          <w:szCs w:val="24"/>
          <w:lang w:eastAsia="hu-HU"/>
        </w:rPr>
        <w:t>Bárczi</w:t>
      </w:r>
      <w:proofErr w:type="spellEnd"/>
      <w:r w:rsidRPr="00A95E31">
        <w:rPr>
          <w:rFonts w:ascii="Times New Roman" w:hAnsi="Times New Roman"/>
          <w:sz w:val="24"/>
          <w:szCs w:val="24"/>
          <w:lang w:eastAsia="hu-HU"/>
        </w:rPr>
        <w:t xml:space="preserve"> </w:t>
      </w:r>
      <w:proofErr w:type="spellStart"/>
      <w:r w:rsidRPr="00A95E31">
        <w:rPr>
          <w:rFonts w:ascii="Times New Roman" w:hAnsi="Times New Roman"/>
          <w:sz w:val="24"/>
          <w:szCs w:val="24"/>
          <w:lang w:eastAsia="hu-HU"/>
        </w:rPr>
        <w:t>Gusztáv</w:t>
      </w:r>
      <w:proofErr w:type="spellEnd"/>
      <w:r w:rsidRPr="00A95E31">
        <w:rPr>
          <w:rFonts w:ascii="Times New Roman" w:hAnsi="Times New Roman"/>
          <w:sz w:val="24"/>
          <w:szCs w:val="24"/>
          <w:lang w:eastAsia="hu-HU"/>
        </w:rPr>
        <w:t xml:space="preserve"> Faculty of Special Needs Education</w:t>
      </w:r>
      <w:r>
        <w:rPr>
          <w:rFonts w:ascii="Times New Roman" w:hAnsi="Times New Roman"/>
          <w:sz w:val="24"/>
          <w:szCs w:val="24"/>
          <w:lang w:eastAsia="hu-HU"/>
        </w:rPr>
        <w:t>’s</w:t>
      </w:r>
      <w:r w:rsidRPr="00A95E31">
        <w:rPr>
          <w:rFonts w:ascii="Times New Roman" w:hAnsi="Times New Roman"/>
          <w:sz w:val="24"/>
          <w:szCs w:val="24"/>
          <w:lang w:eastAsia="hu-HU"/>
        </w:rPr>
        <w:t xml:space="preserve"> CSRE can </w:t>
      </w:r>
      <w:r>
        <w:rPr>
          <w:rFonts w:ascii="Times New Roman" w:hAnsi="Times New Roman"/>
          <w:sz w:val="24"/>
          <w:szCs w:val="24"/>
          <w:lang w:eastAsia="hu-HU"/>
        </w:rPr>
        <w:t xml:space="preserve">evaluate compliance with </w:t>
      </w:r>
      <w:r w:rsidRPr="00A95E31">
        <w:rPr>
          <w:rFonts w:ascii="Times New Roman" w:hAnsi="Times New Roman"/>
          <w:sz w:val="24"/>
          <w:szCs w:val="24"/>
          <w:lang w:eastAsia="hu-HU"/>
        </w:rPr>
        <w:t xml:space="preserve">the principles set out in this document on the basis of the research plan submitted, the </w:t>
      </w:r>
      <w:r w:rsidR="00B75532">
        <w:rPr>
          <w:rFonts w:ascii="Times New Roman" w:hAnsi="Times New Roman"/>
          <w:sz w:val="24"/>
          <w:szCs w:val="24"/>
          <w:lang w:eastAsia="hu-HU"/>
        </w:rPr>
        <w:t>primary investigator</w:t>
      </w:r>
      <w:r w:rsidR="00B75532"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of </w:t>
      </w:r>
      <w:r>
        <w:rPr>
          <w:rFonts w:ascii="Times New Roman" w:hAnsi="Times New Roman"/>
          <w:sz w:val="24"/>
          <w:szCs w:val="24"/>
          <w:lang w:eastAsia="hu-HU"/>
        </w:rPr>
        <w:t xml:space="preserve">any </w:t>
      </w:r>
      <w:r w:rsidRPr="00A95E31">
        <w:rPr>
          <w:rFonts w:ascii="Times New Roman" w:hAnsi="Times New Roman"/>
          <w:sz w:val="24"/>
          <w:szCs w:val="24"/>
          <w:lang w:eastAsia="hu-HU"/>
        </w:rPr>
        <w:t xml:space="preserve">research </w:t>
      </w:r>
      <w:r>
        <w:rPr>
          <w:rFonts w:ascii="Times New Roman" w:hAnsi="Times New Roman"/>
          <w:sz w:val="24"/>
          <w:szCs w:val="24"/>
          <w:lang w:eastAsia="hu-HU"/>
        </w:rPr>
        <w:t xml:space="preserve">project </w:t>
      </w:r>
      <w:r w:rsidRPr="00A95E31">
        <w:rPr>
          <w:rFonts w:ascii="Times New Roman" w:hAnsi="Times New Roman"/>
          <w:sz w:val="24"/>
          <w:szCs w:val="24"/>
          <w:lang w:eastAsia="hu-HU"/>
        </w:rPr>
        <w:t xml:space="preserve">shall submit the document </w:t>
      </w:r>
      <w:r w:rsidRPr="00A95E31">
        <w:rPr>
          <w:rFonts w:ascii="Times New Roman" w:hAnsi="Times New Roman"/>
          <w:i/>
          <w:sz w:val="24"/>
          <w:szCs w:val="24"/>
          <w:lang w:eastAsia="hu-HU"/>
        </w:rPr>
        <w:t>Request for Research Ethics Review</w:t>
      </w:r>
      <w:r w:rsidRPr="00A95E31">
        <w:rPr>
          <w:rFonts w:ascii="Times New Roman" w:hAnsi="Times New Roman"/>
          <w:sz w:val="24"/>
          <w:szCs w:val="24"/>
          <w:lang w:eastAsia="hu-HU"/>
        </w:rPr>
        <w:t xml:space="preserve">, which is </w:t>
      </w:r>
      <w:r w:rsidR="00B75532">
        <w:rPr>
          <w:rFonts w:ascii="Times New Roman" w:hAnsi="Times New Roman"/>
          <w:sz w:val="24"/>
          <w:szCs w:val="24"/>
          <w:lang w:eastAsia="hu-HU"/>
        </w:rPr>
        <w:t xml:space="preserve">in </w:t>
      </w:r>
      <w:r w:rsidRPr="00A95E31">
        <w:rPr>
          <w:rFonts w:ascii="Times New Roman" w:hAnsi="Times New Roman"/>
          <w:sz w:val="24"/>
          <w:szCs w:val="24"/>
          <w:lang w:eastAsia="hu-HU"/>
        </w:rPr>
        <w:t xml:space="preserve">the </w:t>
      </w:r>
      <w:r>
        <w:rPr>
          <w:rFonts w:ascii="Times New Roman" w:hAnsi="Times New Roman"/>
          <w:iCs/>
          <w:sz w:val="24"/>
          <w:szCs w:val="24"/>
          <w:lang w:eastAsia="hu-HU"/>
        </w:rPr>
        <w:t>appendix</w:t>
      </w:r>
      <w:r w:rsidRPr="00A95E31">
        <w:rPr>
          <w:rFonts w:ascii="Times New Roman" w:hAnsi="Times New Roman"/>
          <w:iCs/>
          <w:sz w:val="24"/>
          <w:szCs w:val="24"/>
          <w:lang w:eastAsia="hu-HU"/>
        </w:rPr>
        <w:t xml:space="preserve"> </w:t>
      </w:r>
      <w:r w:rsidR="00B75532">
        <w:rPr>
          <w:rFonts w:ascii="Times New Roman" w:hAnsi="Times New Roman"/>
          <w:iCs/>
          <w:sz w:val="24"/>
          <w:szCs w:val="24"/>
          <w:lang w:eastAsia="hu-HU"/>
        </w:rPr>
        <w:t>of</w:t>
      </w:r>
      <w:r w:rsidR="00B75532" w:rsidRPr="00A95E31">
        <w:rPr>
          <w:rFonts w:ascii="Times New Roman" w:hAnsi="Times New Roman"/>
          <w:iCs/>
          <w:sz w:val="24"/>
          <w:szCs w:val="24"/>
          <w:lang w:eastAsia="hu-HU"/>
        </w:rPr>
        <w:t xml:space="preserve"> </w:t>
      </w:r>
      <w:r w:rsidRPr="00A95E31">
        <w:rPr>
          <w:rFonts w:ascii="Times New Roman" w:hAnsi="Times New Roman"/>
          <w:iCs/>
          <w:sz w:val="24"/>
          <w:szCs w:val="24"/>
          <w:lang w:eastAsia="hu-HU"/>
        </w:rPr>
        <w:t>the</w:t>
      </w:r>
      <w:r w:rsidRPr="00A95E31">
        <w:rPr>
          <w:rFonts w:ascii="Times New Roman" w:hAnsi="Times New Roman"/>
          <w:i/>
          <w:iCs/>
          <w:sz w:val="24"/>
          <w:szCs w:val="24"/>
          <w:lang w:eastAsia="hu-HU"/>
        </w:rPr>
        <w:t xml:space="preserve"> Standing Orders of the </w:t>
      </w:r>
      <w:r w:rsidRPr="00A95E31">
        <w:rPr>
          <w:rFonts w:ascii="Times New Roman" w:hAnsi="Times New Roman"/>
          <w:i/>
          <w:sz w:val="24"/>
          <w:szCs w:val="24"/>
          <w:lang w:eastAsia="hu-HU"/>
        </w:rPr>
        <w:t xml:space="preserve">Committee on Science and Research Ethics of ELTE </w:t>
      </w:r>
      <w:proofErr w:type="spellStart"/>
      <w:r w:rsidRPr="00A95E31">
        <w:rPr>
          <w:rFonts w:ascii="Times New Roman" w:hAnsi="Times New Roman"/>
          <w:i/>
          <w:sz w:val="24"/>
          <w:szCs w:val="24"/>
          <w:lang w:eastAsia="hu-HU"/>
        </w:rPr>
        <w:t>Bárczi</w:t>
      </w:r>
      <w:proofErr w:type="spellEnd"/>
      <w:r w:rsidRPr="00A95E31">
        <w:rPr>
          <w:rFonts w:ascii="Times New Roman" w:hAnsi="Times New Roman"/>
          <w:i/>
          <w:sz w:val="24"/>
          <w:szCs w:val="24"/>
          <w:lang w:eastAsia="hu-HU"/>
        </w:rPr>
        <w:t xml:space="preserve"> </w:t>
      </w:r>
      <w:proofErr w:type="spellStart"/>
      <w:r w:rsidRPr="00A95E31">
        <w:rPr>
          <w:rFonts w:ascii="Times New Roman" w:hAnsi="Times New Roman"/>
          <w:i/>
          <w:sz w:val="24"/>
          <w:szCs w:val="24"/>
          <w:lang w:eastAsia="hu-HU"/>
        </w:rPr>
        <w:t>Gusztáv</w:t>
      </w:r>
      <w:proofErr w:type="spellEnd"/>
      <w:r w:rsidRPr="00A95E31">
        <w:rPr>
          <w:rFonts w:ascii="Times New Roman" w:hAnsi="Times New Roman"/>
          <w:i/>
          <w:sz w:val="24"/>
          <w:szCs w:val="24"/>
          <w:lang w:eastAsia="hu-HU"/>
        </w:rPr>
        <w:t xml:space="preserve"> Faculty of Special Needs Education</w:t>
      </w:r>
      <w:r>
        <w:rPr>
          <w:rFonts w:ascii="Times New Roman" w:hAnsi="Times New Roman"/>
          <w:sz w:val="24"/>
          <w:szCs w:val="24"/>
          <w:lang w:eastAsia="hu-HU"/>
        </w:rPr>
        <w:t>.</w:t>
      </w:r>
    </w:p>
    <w:p w14:paraId="092622B3" w14:textId="77777777" w:rsidR="008D19D3" w:rsidRPr="00A95E31" w:rsidRDefault="008D19D3" w:rsidP="00B92853">
      <w:pPr>
        <w:autoSpaceDE w:val="0"/>
        <w:autoSpaceDN w:val="0"/>
        <w:spacing w:after="0"/>
        <w:jc w:val="both"/>
        <w:rPr>
          <w:rFonts w:ascii="Times New Roman" w:hAnsi="Times New Roman"/>
          <w:b/>
          <w:bCs/>
          <w:sz w:val="24"/>
          <w:szCs w:val="24"/>
          <w:lang w:eastAsia="hu-HU"/>
        </w:rPr>
      </w:pPr>
    </w:p>
    <w:p w14:paraId="170DEF6B" w14:textId="1B094258" w:rsidR="008D19D3" w:rsidRPr="00A95E31" w:rsidRDefault="008D19D3" w:rsidP="00B92853">
      <w:pPr>
        <w:pStyle w:val="Listaszerbekezds"/>
        <w:numPr>
          <w:ilvl w:val="0"/>
          <w:numId w:val="1"/>
        </w:numPr>
        <w:autoSpaceDE w:val="0"/>
        <w:autoSpaceDN w:val="0"/>
        <w:spacing w:after="0"/>
        <w:ind w:left="284" w:hanging="284"/>
        <w:jc w:val="both"/>
        <w:rPr>
          <w:rFonts w:ascii="Times New Roman" w:hAnsi="Times New Roman"/>
          <w:b/>
          <w:bCs/>
          <w:sz w:val="24"/>
          <w:szCs w:val="24"/>
          <w:lang w:eastAsia="hu-HU"/>
        </w:rPr>
      </w:pPr>
      <w:r w:rsidRPr="00A95E31">
        <w:rPr>
          <w:rFonts w:ascii="Times New Roman" w:hAnsi="Times New Roman"/>
          <w:b/>
          <w:bCs/>
          <w:sz w:val="24"/>
          <w:szCs w:val="24"/>
          <w:lang w:eastAsia="hu-HU"/>
        </w:rPr>
        <w:t xml:space="preserve">Introduction: the </w:t>
      </w:r>
      <w:r w:rsidR="00B75532">
        <w:rPr>
          <w:rFonts w:ascii="Times New Roman" w:hAnsi="Times New Roman"/>
          <w:b/>
          <w:bCs/>
          <w:sz w:val="24"/>
          <w:szCs w:val="24"/>
          <w:lang w:eastAsia="hu-HU"/>
        </w:rPr>
        <w:t>broader</w:t>
      </w:r>
      <w:r w:rsidR="00B75532" w:rsidRPr="00A95E31">
        <w:rPr>
          <w:rFonts w:ascii="Times New Roman" w:hAnsi="Times New Roman"/>
          <w:b/>
          <w:bCs/>
          <w:sz w:val="24"/>
          <w:szCs w:val="24"/>
          <w:lang w:eastAsia="hu-HU"/>
        </w:rPr>
        <w:t xml:space="preserve"> </w:t>
      </w:r>
      <w:r w:rsidRPr="00A95E31">
        <w:rPr>
          <w:rFonts w:ascii="Times New Roman" w:hAnsi="Times New Roman"/>
          <w:b/>
          <w:bCs/>
          <w:sz w:val="24"/>
          <w:szCs w:val="24"/>
          <w:lang w:eastAsia="hu-HU"/>
        </w:rPr>
        <w:t xml:space="preserve">area </w:t>
      </w:r>
    </w:p>
    <w:p w14:paraId="0CA68CCD" w14:textId="77777777" w:rsidR="008D19D3" w:rsidRPr="00A95E31" w:rsidRDefault="008D19D3" w:rsidP="00B92853">
      <w:pPr>
        <w:autoSpaceDE w:val="0"/>
        <w:autoSpaceDN w:val="0"/>
        <w:spacing w:after="0"/>
        <w:ind w:left="284" w:hanging="284"/>
        <w:jc w:val="both"/>
        <w:rPr>
          <w:rFonts w:ascii="Times New Roman" w:hAnsi="Times New Roman"/>
          <w:color w:val="000000"/>
          <w:sz w:val="24"/>
          <w:szCs w:val="24"/>
          <w:lang w:eastAsia="hu-HU"/>
        </w:rPr>
      </w:pPr>
    </w:p>
    <w:p w14:paraId="6C745F66" w14:textId="77777777" w:rsidR="008D19D3" w:rsidRPr="00A95E31" w:rsidRDefault="008D19D3" w:rsidP="00A95E31">
      <w:pPr>
        <w:pStyle w:val="Listaszerbekezds"/>
        <w:numPr>
          <w:ilvl w:val="1"/>
          <w:numId w:val="1"/>
        </w:numPr>
        <w:tabs>
          <w:tab w:val="left" w:pos="426"/>
        </w:tabs>
        <w:autoSpaceDE w:val="0"/>
        <w:autoSpaceDN w:val="0"/>
        <w:spacing w:after="0"/>
        <w:ind w:left="567" w:hanging="567"/>
        <w:jc w:val="both"/>
        <w:rPr>
          <w:rFonts w:ascii="Times New Roman" w:hAnsi="Times New Roman"/>
          <w:i/>
          <w:iCs/>
          <w:sz w:val="24"/>
          <w:szCs w:val="24"/>
          <w:lang w:eastAsia="hu-HU"/>
        </w:rPr>
      </w:pPr>
      <w:r w:rsidRPr="00A95E31">
        <w:rPr>
          <w:rFonts w:ascii="Times New Roman" w:hAnsi="Times New Roman"/>
          <w:i/>
          <w:iCs/>
          <w:sz w:val="24"/>
          <w:szCs w:val="24"/>
          <w:lang w:eastAsia="hu-HU"/>
        </w:rPr>
        <w:t xml:space="preserve">The principles laid down by the Hungarian Academy of Sciences </w:t>
      </w:r>
    </w:p>
    <w:p w14:paraId="477CBE78" w14:textId="13E2C01A"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sz w:val="24"/>
          <w:szCs w:val="24"/>
          <w:lang w:eastAsia="hu-HU"/>
        </w:rPr>
        <w:t>Scientific research, research procedures and methodology, as well as the research process</w:t>
      </w:r>
      <w:r>
        <w:rPr>
          <w:rFonts w:ascii="Times New Roman" w:hAnsi="Times New Roman"/>
          <w:sz w:val="24"/>
          <w:szCs w:val="24"/>
          <w:lang w:eastAsia="hu-HU"/>
        </w:rPr>
        <w:t>,</w:t>
      </w:r>
      <w:r w:rsidRPr="00A95E31">
        <w:rPr>
          <w:rFonts w:ascii="Times New Roman" w:hAnsi="Times New Roman"/>
          <w:sz w:val="24"/>
          <w:szCs w:val="24"/>
          <w:lang w:eastAsia="hu-HU"/>
        </w:rPr>
        <w:t xml:space="preserve"> are </w:t>
      </w:r>
      <w:r>
        <w:rPr>
          <w:rFonts w:ascii="Times New Roman" w:hAnsi="Times New Roman"/>
          <w:sz w:val="24"/>
          <w:szCs w:val="24"/>
          <w:lang w:eastAsia="hu-HU"/>
        </w:rPr>
        <w:t xml:space="preserve">addressed by </w:t>
      </w:r>
      <w:r w:rsidRPr="00A95E31">
        <w:rPr>
          <w:rFonts w:ascii="Times New Roman" w:hAnsi="Times New Roman"/>
          <w:sz w:val="24"/>
          <w:szCs w:val="24"/>
          <w:lang w:eastAsia="hu-HU"/>
        </w:rPr>
        <w:t xml:space="preserve">disciplinary </w:t>
      </w:r>
      <w:r>
        <w:rPr>
          <w:rFonts w:ascii="Times New Roman" w:hAnsi="Times New Roman"/>
          <w:sz w:val="24"/>
          <w:szCs w:val="24"/>
          <w:lang w:eastAsia="hu-HU"/>
        </w:rPr>
        <w:t xml:space="preserve">standards, </w:t>
      </w:r>
      <w:r w:rsidRPr="00A95E31">
        <w:rPr>
          <w:rFonts w:ascii="Times New Roman" w:hAnsi="Times New Roman"/>
          <w:sz w:val="24"/>
          <w:szCs w:val="24"/>
          <w:lang w:eastAsia="hu-HU"/>
        </w:rPr>
        <w:t xml:space="preserve">research ethics and local rules. They summarize </w:t>
      </w:r>
      <w:r w:rsidR="00B75532">
        <w:rPr>
          <w:rFonts w:ascii="Times New Roman" w:hAnsi="Times New Roman"/>
          <w:sz w:val="24"/>
          <w:szCs w:val="24"/>
          <w:lang w:eastAsia="hu-HU"/>
        </w:rPr>
        <w:t>all of that</w:t>
      </w:r>
      <w:r w:rsidR="00B75532"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experience, values and moral requirements </w:t>
      </w:r>
      <w:r w:rsidR="00FD4CAE">
        <w:rPr>
          <w:rFonts w:ascii="Times New Roman" w:hAnsi="Times New Roman"/>
          <w:sz w:val="24"/>
          <w:szCs w:val="24"/>
          <w:lang w:eastAsia="hu-HU"/>
        </w:rPr>
        <w:t>that</w:t>
      </w:r>
      <w:r w:rsidR="00FD4CAE"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the specific discipline or </w:t>
      </w:r>
      <w:r w:rsidR="00FD4CAE">
        <w:rPr>
          <w:rFonts w:ascii="Times New Roman" w:hAnsi="Times New Roman"/>
          <w:sz w:val="24"/>
          <w:szCs w:val="24"/>
          <w:lang w:eastAsia="hu-HU"/>
        </w:rPr>
        <w:t xml:space="preserve">the research community of the given </w:t>
      </w:r>
      <w:r w:rsidRPr="00A95E31">
        <w:rPr>
          <w:rFonts w:ascii="Times New Roman" w:hAnsi="Times New Roman"/>
          <w:sz w:val="24"/>
          <w:szCs w:val="24"/>
          <w:lang w:eastAsia="hu-HU"/>
        </w:rPr>
        <w:t>research institution</w:t>
      </w:r>
      <w:r w:rsidR="00FD4CAE">
        <w:rPr>
          <w:rFonts w:ascii="Times New Roman" w:hAnsi="Times New Roman"/>
          <w:sz w:val="24"/>
          <w:szCs w:val="24"/>
          <w:lang w:eastAsia="hu-HU"/>
        </w:rPr>
        <w:t xml:space="preserve"> where the proposed research is carried </w:t>
      </w:r>
      <w:proofErr w:type="gramStart"/>
      <w:r w:rsidR="00FD4CAE">
        <w:rPr>
          <w:rFonts w:ascii="Times New Roman" w:hAnsi="Times New Roman"/>
          <w:sz w:val="24"/>
          <w:szCs w:val="24"/>
          <w:lang w:eastAsia="hu-HU"/>
        </w:rPr>
        <w:t xml:space="preserve">out </w:t>
      </w:r>
      <w:r w:rsidRPr="00A95E31">
        <w:rPr>
          <w:rFonts w:ascii="Times New Roman" w:hAnsi="Times New Roman"/>
          <w:sz w:val="24"/>
          <w:szCs w:val="24"/>
          <w:lang w:eastAsia="hu-HU"/>
        </w:rPr>
        <w:t xml:space="preserve"> expect</w:t>
      </w:r>
      <w:proofErr w:type="gramEnd"/>
      <w:r w:rsidRPr="00A95E31">
        <w:rPr>
          <w:rFonts w:ascii="Times New Roman" w:hAnsi="Times New Roman"/>
          <w:sz w:val="24"/>
          <w:szCs w:val="24"/>
          <w:lang w:eastAsia="hu-HU"/>
        </w:rPr>
        <w:t xml:space="preserve"> from scientific research and researchers. The Committee on Science and Research </w:t>
      </w:r>
      <w:r>
        <w:rPr>
          <w:rFonts w:ascii="Times New Roman" w:hAnsi="Times New Roman"/>
          <w:sz w:val="24"/>
          <w:szCs w:val="24"/>
          <w:lang w:eastAsia="hu-HU"/>
        </w:rPr>
        <w:t>E</w:t>
      </w:r>
      <w:r w:rsidRPr="00A95E31">
        <w:rPr>
          <w:rFonts w:ascii="Times New Roman" w:hAnsi="Times New Roman"/>
          <w:sz w:val="24"/>
          <w:szCs w:val="24"/>
          <w:lang w:eastAsia="hu-HU"/>
        </w:rPr>
        <w:t xml:space="preserve">thics of ELTE </w:t>
      </w:r>
      <w:proofErr w:type="spellStart"/>
      <w:r w:rsidRPr="00A95E31">
        <w:rPr>
          <w:rFonts w:ascii="Times New Roman" w:hAnsi="Times New Roman"/>
          <w:sz w:val="24"/>
          <w:szCs w:val="24"/>
          <w:lang w:eastAsia="hu-HU"/>
        </w:rPr>
        <w:t>Bárczi</w:t>
      </w:r>
      <w:proofErr w:type="spellEnd"/>
      <w:r w:rsidRPr="00A95E31">
        <w:rPr>
          <w:rFonts w:ascii="Times New Roman" w:hAnsi="Times New Roman"/>
          <w:sz w:val="24"/>
          <w:szCs w:val="24"/>
          <w:lang w:eastAsia="hu-HU"/>
        </w:rPr>
        <w:t xml:space="preserve"> </w:t>
      </w:r>
      <w:proofErr w:type="spellStart"/>
      <w:r w:rsidRPr="00A95E31">
        <w:rPr>
          <w:rFonts w:ascii="Times New Roman" w:hAnsi="Times New Roman"/>
          <w:sz w:val="24"/>
          <w:szCs w:val="24"/>
          <w:lang w:eastAsia="hu-HU"/>
        </w:rPr>
        <w:t>Gusztáv</w:t>
      </w:r>
      <w:proofErr w:type="spellEnd"/>
      <w:r w:rsidRPr="00A95E31">
        <w:rPr>
          <w:rFonts w:ascii="Times New Roman" w:hAnsi="Times New Roman"/>
          <w:sz w:val="24"/>
          <w:szCs w:val="24"/>
          <w:lang w:eastAsia="hu-HU"/>
        </w:rPr>
        <w:t xml:space="preserve"> Faculty of Special Needs Education guided by the </w:t>
      </w:r>
      <w:r w:rsidRPr="00A95E31">
        <w:rPr>
          <w:rFonts w:ascii="Times New Roman" w:hAnsi="Times New Roman"/>
          <w:i/>
          <w:iCs/>
          <w:sz w:val="24"/>
          <w:szCs w:val="24"/>
          <w:lang w:eastAsia="hu-HU"/>
        </w:rPr>
        <w:t xml:space="preserve">Hungarian Academy of Sciences Research Ethics Code 2010 </w:t>
      </w:r>
      <w:r w:rsidRPr="00A95E31">
        <w:rPr>
          <w:rFonts w:ascii="Times New Roman" w:hAnsi="Times New Roman"/>
          <w:iCs/>
          <w:sz w:val="24"/>
          <w:szCs w:val="24"/>
          <w:lang w:eastAsia="hu-HU"/>
        </w:rPr>
        <w:t>h</w:t>
      </w:r>
      <w:r w:rsidRPr="00A95E31">
        <w:rPr>
          <w:rFonts w:ascii="Times New Roman" w:hAnsi="Times New Roman"/>
          <w:sz w:val="24"/>
          <w:szCs w:val="24"/>
          <w:lang w:eastAsia="hu-HU"/>
        </w:rPr>
        <w:t xml:space="preserve">olds the chapters of the document true </w:t>
      </w:r>
      <w:r>
        <w:rPr>
          <w:rFonts w:ascii="Times New Roman" w:hAnsi="Times New Roman"/>
          <w:sz w:val="24"/>
          <w:szCs w:val="24"/>
          <w:lang w:eastAsia="hu-HU"/>
        </w:rPr>
        <w:t>in and of themselves. I</w:t>
      </w:r>
      <w:r w:rsidRPr="00A95E31">
        <w:rPr>
          <w:rFonts w:ascii="Times New Roman" w:hAnsi="Times New Roman"/>
          <w:sz w:val="24"/>
          <w:szCs w:val="24"/>
          <w:lang w:eastAsia="hu-HU"/>
        </w:rPr>
        <w:t>n general</w:t>
      </w:r>
      <w:r>
        <w:rPr>
          <w:rFonts w:ascii="Times New Roman" w:hAnsi="Times New Roman"/>
          <w:sz w:val="24"/>
          <w:szCs w:val="24"/>
          <w:lang w:eastAsia="hu-HU"/>
        </w:rPr>
        <w:t>, these chapters</w:t>
      </w:r>
      <w:r w:rsidRPr="00A95E31">
        <w:rPr>
          <w:rFonts w:ascii="Times New Roman" w:hAnsi="Times New Roman"/>
          <w:sz w:val="24"/>
          <w:szCs w:val="24"/>
          <w:lang w:eastAsia="hu-HU"/>
        </w:rPr>
        <w:t xml:space="preserve">: </w:t>
      </w:r>
    </w:p>
    <w:p w14:paraId="17A3E986"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sz w:val="24"/>
          <w:szCs w:val="24"/>
          <w:lang w:eastAsia="hu-HU"/>
        </w:rPr>
        <w:lastRenderedPageBreak/>
        <w:t xml:space="preserve">- summarize the moral and ethical principles of scientific research (Chapter 2); </w:t>
      </w:r>
    </w:p>
    <w:p w14:paraId="06426AB0" w14:textId="10F5BA05"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sz w:val="24"/>
          <w:szCs w:val="24"/>
          <w:lang w:eastAsia="hu-HU"/>
        </w:rPr>
        <w:t xml:space="preserve">- </w:t>
      </w:r>
      <w:r>
        <w:rPr>
          <w:rFonts w:ascii="Times New Roman" w:hAnsi="Times New Roman"/>
          <w:sz w:val="24"/>
          <w:szCs w:val="24"/>
          <w:lang w:eastAsia="hu-HU"/>
        </w:rPr>
        <w:t>deal with</w:t>
      </w:r>
      <w:r w:rsidRPr="00A95E31">
        <w:rPr>
          <w:rFonts w:ascii="Times New Roman" w:hAnsi="Times New Roman"/>
          <w:sz w:val="24"/>
          <w:szCs w:val="24"/>
          <w:lang w:eastAsia="hu-HU"/>
        </w:rPr>
        <w:t xml:space="preserve"> the conduct of scientific research </w:t>
      </w:r>
      <w:r>
        <w:rPr>
          <w:rFonts w:ascii="Times New Roman" w:hAnsi="Times New Roman"/>
          <w:sz w:val="24"/>
          <w:szCs w:val="24"/>
          <w:lang w:eastAsia="hu-HU"/>
        </w:rPr>
        <w:t xml:space="preserve">including </w:t>
      </w:r>
      <w:r w:rsidRPr="00A95E31">
        <w:rPr>
          <w:rFonts w:ascii="Times New Roman" w:hAnsi="Times New Roman"/>
          <w:sz w:val="24"/>
          <w:szCs w:val="24"/>
          <w:lang w:eastAsia="hu-HU"/>
        </w:rPr>
        <w:t xml:space="preserve">the planning of the research programme, the definition of </w:t>
      </w:r>
      <w:r>
        <w:rPr>
          <w:rFonts w:ascii="Times New Roman" w:hAnsi="Times New Roman"/>
          <w:sz w:val="24"/>
          <w:szCs w:val="24"/>
          <w:lang w:eastAsia="hu-HU"/>
        </w:rPr>
        <w:t xml:space="preserve">research </w:t>
      </w:r>
      <w:r w:rsidRPr="00A95E31">
        <w:rPr>
          <w:rFonts w:ascii="Times New Roman" w:hAnsi="Times New Roman"/>
          <w:sz w:val="24"/>
          <w:szCs w:val="24"/>
          <w:lang w:eastAsia="hu-HU"/>
        </w:rPr>
        <w:t xml:space="preserve">objectives, the </w:t>
      </w:r>
      <w:r w:rsidR="00FD4CAE">
        <w:rPr>
          <w:rFonts w:ascii="Times New Roman" w:hAnsi="Times New Roman"/>
          <w:sz w:val="24"/>
          <w:szCs w:val="24"/>
          <w:lang w:eastAsia="hu-HU"/>
        </w:rPr>
        <w:t>moral principles</w:t>
      </w:r>
      <w:r w:rsidRPr="00A95E31">
        <w:rPr>
          <w:rFonts w:ascii="Times New Roman" w:hAnsi="Times New Roman"/>
          <w:sz w:val="24"/>
          <w:szCs w:val="24"/>
          <w:lang w:eastAsia="hu-HU"/>
        </w:rPr>
        <w:t xml:space="preserve"> and </w:t>
      </w:r>
      <w:r w:rsidR="00741B98">
        <w:rPr>
          <w:rFonts w:ascii="Times New Roman" w:hAnsi="Times New Roman"/>
          <w:sz w:val="24"/>
          <w:szCs w:val="24"/>
          <w:lang w:eastAsia="hu-HU"/>
        </w:rPr>
        <w:t>methodology</w:t>
      </w:r>
      <w:r w:rsidR="00741B98"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of research, </w:t>
      </w:r>
      <w:r w:rsidR="00FD4CAE" w:rsidRPr="00A95E31">
        <w:rPr>
          <w:rFonts w:ascii="Times New Roman" w:hAnsi="Times New Roman"/>
          <w:sz w:val="24"/>
          <w:szCs w:val="24"/>
          <w:lang w:eastAsia="hu-HU"/>
        </w:rPr>
        <w:t>documentation</w:t>
      </w:r>
      <w:r w:rsidR="00FD4CAE" w:rsidDel="00FD4CAE">
        <w:rPr>
          <w:rFonts w:ascii="Times New Roman" w:hAnsi="Times New Roman"/>
          <w:sz w:val="24"/>
          <w:szCs w:val="24"/>
          <w:lang w:eastAsia="hu-HU"/>
        </w:rPr>
        <w:t xml:space="preserve"> </w:t>
      </w:r>
      <w:r w:rsidRPr="00A95E31">
        <w:rPr>
          <w:rFonts w:ascii="Times New Roman" w:hAnsi="Times New Roman"/>
          <w:sz w:val="24"/>
          <w:szCs w:val="24"/>
          <w:lang w:eastAsia="hu-HU"/>
        </w:rPr>
        <w:t>planning, conflict</w:t>
      </w:r>
      <w:r>
        <w:rPr>
          <w:rFonts w:ascii="Times New Roman" w:hAnsi="Times New Roman"/>
          <w:sz w:val="24"/>
          <w:szCs w:val="24"/>
          <w:lang w:eastAsia="hu-HU"/>
        </w:rPr>
        <w:t>s</w:t>
      </w:r>
      <w:r w:rsidRPr="00A95E31">
        <w:rPr>
          <w:rFonts w:ascii="Times New Roman" w:hAnsi="Times New Roman"/>
          <w:sz w:val="24"/>
          <w:szCs w:val="24"/>
          <w:lang w:eastAsia="hu-HU"/>
        </w:rPr>
        <w:t xml:space="preserve"> of interest, patents and copyright</w:t>
      </w:r>
      <w:r>
        <w:rPr>
          <w:rFonts w:ascii="Times New Roman" w:hAnsi="Times New Roman"/>
          <w:sz w:val="24"/>
          <w:szCs w:val="24"/>
          <w:lang w:eastAsia="hu-HU"/>
        </w:rPr>
        <w:t>s</w:t>
      </w:r>
      <w:r w:rsidRPr="00A95E31">
        <w:rPr>
          <w:rFonts w:ascii="Times New Roman" w:hAnsi="Times New Roman"/>
          <w:sz w:val="24"/>
          <w:szCs w:val="24"/>
          <w:lang w:eastAsia="hu-HU"/>
        </w:rPr>
        <w:t xml:space="preserve"> (Chapter 3); </w:t>
      </w:r>
    </w:p>
    <w:p w14:paraId="3D038D79" w14:textId="3D68FF10"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 xml:space="preserve">- entail research ethics requirements </w:t>
      </w:r>
      <w:r>
        <w:rPr>
          <w:rFonts w:ascii="Times New Roman" w:hAnsi="Times New Roman"/>
          <w:sz w:val="24"/>
          <w:szCs w:val="24"/>
          <w:lang w:eastAsia="hu-HU"/>
        </w:rPr>
        <w:t>concerning</w:t>
      </w:r>
      <w:r w:rsidRPr="00A95E31">
        <w:rPr>
          <w:rFonts w:ascii="Times New Roman" w:hAnsi="Times New Roman"/>
          <w:sz w:val="24"/>
          <w:szCs w:val="24"/>
          <w:lang w:eastAsia="hu-HU"/>
        </w:rPr>
        <w:t xml:space="preserve"> the </w:t>
      </w:r>
      <w:r w:rsidR="00FD4CAE">
        <w:rPr>
          <w:rFonts w:ascii="Times New Roman" w:hAnsi="Times New Roman"/>
          <w:sz w:val="24"/>
          <w:szCs w:val="24"/>
          <w:lang w:eastAsia="hu-HU"/>
        </w:rPr>
        <w:t>dissemination</w:t>
      </w:r>
      <w:r w:rsidR="00FD4CAE" w:rsidRPr="00A95E31">
        <w:rPr>
          <w:rFonts w:ascii="Times New Roman" w:hAnsi="Times New Roman"/>
          <w:sz w:val="24"/>
          <w:szCs w:val="24"/>
          <w:lang w:eastAsia="hu-HU"/>
        </w:rPr>
        <w:t xml:space="preserve"> </w:t>
      </w:r>
      <w:r w:rsidRPr="00A95E31">
        <w:rPr>
          <w:rFonts w:ascii="Times New Roman" w:hAnsi="Times New Roman"/>
          <w:sz w:val="24"/>
          <w:szCs w:val="24"/>
          <w:lang w:eastAsia="hu-HU"/>
        </w:rPr>
        <w:t xml:space="preserve">of scientific results </w:t>
      </w:r>
      <w:r w:rsidR="00FD4CAE">
        <w:rPr>
          <w:rFonts w:ascii="Times New Roman" w:hAnsi="Times New Roman"/>
          <w:sz w:val="24"/>
          <w:szCs w:val="24"/>
          <w:lang w:eastAsia="hu-HU"/>
        </w:rPr>
        <w:t xml:space="preserve">including the </w:t>
      </w:r>
      <w:r w:rsidRPr="00A95E31">
        <w:rPr>
          <w:rFonts w:ascii="Times New Roman" w:hAnsi="Times New Roman"/>
          <w:sz w:val="24"/>
          <w:szCs w:val="24"/>
          <w:lang w:eastAsia="hu-HU"/>
        </w:rPr>
        <w:t>scientific</w:t>
      </w:r>
      <w:r w:rsidR="00FD4CAE">
        <w:rPr>
          <w:rFonts w:ascii="Times New Roman" w:hAnsi="Times New Roman"/>
          <w:sz w:val="24"/>
          <w:szCs w:val="24"/>
          <w:lang w:eastAsia="hu-HU"/>
        </w:rPr>
        <w:t xml:space="preserve"> publication</w:t>
      </w:r>
      <w:r w:rsidRPr="00A95E31">
        <w:rPr>
          <w:rFonts w:ascii="Times New Roman" w:hAnsi="Times New Roman"/>
          <w:sz w:val="24"/>
          <w:szCs w:val="24"/>
          <w:lang w:eastAsia="hu-HU"/>
        </w:rPr>
        <w:t xml:space="preserve">, completeness and impartiality, appropriate forms of quotation, </w:t>
      </w:r>
      <w:r>
        <w:rPr>
          <w:rFonts w:ascii="Times New Roman" w:hAnsi="Times New Roman"/>
          <w:sz w:val="24"/>
          <w:szCs w:val="24"/>
          <w:lang w:eastAsia="hu-HU"/>
        </w:rPr>
        <w:t xml:space="preserve">proper </w:t>
      </w:r>
      <w:r w:rsidR="001E1C07">
        <w:rPr>
          <w:rFonts w:ascii="Times New Roman" w:hAnsi="Times New Roman"/>
          <w:sz w:val="24"/>
          <w:szCs w:val="24"/>
          <w:lang w:eastAsia="hu-HU"/>
        </w:rPr>
        <w:t>authorship</w:t>
      </w:r>
      <w:r w:rsidRPr="00A95E31">
        <w:rPr>
          <w:rFonts w:ascii="Times New Roman" w:hAnsi="Times New Roman"/>
          <w:sz w:val="24"/>
          <w:szCs w:val="24"/>
          <w:lang w:eastAsia="hu-HU"/>
        </w:rPr>
        <w:t xml:space="preserve"> and correction</w:t>
      </w:r>
      <w:r>
        <w:rPr>
          <w:rFonts w:ascii="Times New Roman" w:hAnsi="Times New Roman"/>
          <w:sz w:val="24"/>
          <w:szCs w:val="24"/>
          <w:lang w:eastAsia="hu-HU"/>
        </w:rPr>
        <w:t>s</w:t>
      </w:r>
      <w:r w:rsidRPr="00A95E31">
        <w:rPr>
          <w:rFonts w:ascii="Times New Roman" w:hAnsi="Times New Roman"/>
          <w:sz w:val="24"/>
          <w:szCs w:val="24"/>
          <w:lang w:eastAsia="hu-HU"/>
        </w:rPr>
        <w:t xml:space="preserve"> (Chapter 4). </w:t>
      </w:r>
    </w:p>
    <w:p w14:paraId="4C5722E3"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p>
    <w:p w14:paraId="45E246B1" w14:textId="77777777" w:rsidR="008D19D3" w:rsidRPr="00A95E31" w:rsidRDefault="008D19D3" w:rsidP="00A95E31">
      <w:pPr>
        <w:pStyle w:val="Listaszerbekezds"/>
        <w:numPr>
          <w:ilvl w:val="1"/>
          <w:numId w:val="1"/>
        </w:numPr>
        <w:autoSpaceDE w:val="0"/>
        <w:autoSpaceDN w:val="0"/>
        <w:spacing w:after="0"/>
        <w:ind w:left="567" w:hanging="567"/>
        <w:jc w:val="both"/>
        <w:rPr>
          <w:rFonts w:ascii="Times New Roman" w:hAnsi="Times New Roman"/>
          <w:i/>
          <w:iCs/>
          <w:sz w:val="24"/>
          <w:szCs w:val="24"/>
          <w:lang w:eastAsia="hu-HU"/>
        </w:rPr>
      </w:pPr>
      <w:r>
        <w:rPr>
          <w:rFonts w:ascii="Times New Roman" w:hAnsi="Times New Roman"/>
          <w:i/>
          <w:iCs/>
          <w:sz w:val="24"/>
          <w:szCs w:val="24"/>
          <w:lang w:eastAsia="hu-HU"/>
        </w:rPr>
        <w:t>C</w:t>
      </w:r>
      <w:r w:rsidRPr="00A95E31">
        <w:rPr>
          <w:rFonts w:ascii="Times New Roman" w:hAnsi="Times New Roman"/>
          <w:i/>
          <w:iCs/>
          <w:sz w:val="24"/>
          <w:szCs w:val="24"/>
          <w:lang w:eastAsia="hu-HU"/>
        </w:rPr>
        <w:t xml:space="preserve">riteria </w:t>
      </w:r>
      <w:r>
        <w:rPr>
          <w:rFonts w:ascii="Times New Roman" w:hAnsi="Times New Roman"/>
          <w:i/>
          <w:iCs/>
          <w:sz w:val="24"/>
          <w:szCs w:val="24"/>
          <w:lang w:eastAsia="hu-HU"/>
        </w:rPr>
        <w:t xml:space="preserve">based on the </w:t>
      </w:r>
      <w:r w:rsidRPr="00A95E31">
        <w:rPr>
          <w:rFonts w:ascii="Times New Roman" w:hAnsi="Times New Roman"/>
          <w:i/>
          <w:iCs/>
          <w:sz w:val="24"/>
          <w:szCs w:val="24"/>
          <w:lang w:eastAsia="hu-HU"/>
        </w:rPr>
        <w:t xml:space="preserve">UN Convention on the </w:t>
      </w:r>
      <w:r>
        <w:rPr>
          <w:rFonts w:ascii="Times New Roman" w:hAnsi="Times New Roman"/>
          <w:i/>
          <w:iCs/>
          <w:sz w:val="24"/>
          <w:szCs w:val="24"/>
          <w:lang w:eastAsia="hu-HU"/>
        </w:rPr>
        <w:t>R</w:t>
      </w:r>
      <w:r w:rsidRPr="00A95E31">
        <w:rPr>
          <w:rFonts w:ascii="Times New Roman" w:hAnsi="Times New Roman"/>
          <w:i/>
          <w:iCs/>
          <w:sz w:val="24"/>
          <w:szCs w:val="24"/>
          <w:lang w:eastAsia="hu-HU"/>
        </w:rPr>
        <w:t xml:space="preserve">ights of </w:t>
      </w:r>
      <w:r>
        <w:rPr>
          <w:rFonts w:ascii="Times New Roman" w:hAnsi="Times New Roman"/>
          <w:i/>
          <w:iCs/>
          <w:sz w:val="24"/>
          <w:szCs w:val="24"/>
          <w:lang w:eastAsia="hu-HU"/>
        </w:rPr>
        <w:t>P</w:t>
      </w:r>
      <w:r w:rsidRPr="00A95E31">
        <w:rPr>
          <w:rFonts w:ascii="Times New Roman" w:hAnsi="Times New Roman"/>
          <w:i/>
          <w:iCs/>
          <w:sz w:val="24"/>
          <w:szCs w:val="24"/>
          <w:lang w:eastAsia="hu-HU"/>
        </w:rPr>
        <w:t xml:space="preserve">ersons with </w:t>
      </w:r>
      <w:r>
        <w:rPr>
          <w:rFonts w:ascii="Times New Roman" w:hAnsi="Times New Roman"/>
          <w:i/>
          <w:iCs/>
          <w:sz w:val="24"/>
          <w:szCs w:val="24"/>
          <w:lang w:eastAsia="hu-HU"/>
        </w:rPr>
        <w:t>D</w:t>
      </w:r>
      <w:r w:rsidRPr="00A95E31">
        <w:rPr>
          <w:rFonts w:ascii="Times New Roman" w:hAnsi="Times New Roman"/>
          <w:i/>
          <w:iCs/>
          <w:sz w:val="24"/>
          <w:szCs w:val="24"/>
          <w:lang w:eastAsia="hu-HU"/>
        </w:rPr>
        <w:t xml:space="preserve">isabilities (CRPD) </w:t>
      </w:r>
    </w:p>
    <w:p w14:paraId="14BEC12E"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sz w:val="24"/>
          <w:szCs w:val="24"/>
          <w:lang w:eastAsia="hu-HU"/>
        </w:rPr>
        <w:t xml:space="preserve">Article 4,1. f)-g) </w:t>
      </w:r>
      <w:r>
        <w:rPr>
          <w:rFonts w:ascii="Times New Roman" w:hAnsi="Times New Roman"/>
          <w:sz w:val="24"/>
          <w:szCs w:val="24"/>
        </w:rPr>
        <w:t>s</w:t>
      </w:r>
      <w:r w:rsidRPr="00A95E31">
        <w:rPr>
          <w:rFonts w:ascii="Times New Roman" w:hAnsi="Times New Roman"/>
          <w:sz w:val="24"/>
          <w:szCs w:val="24"/>
        </w:rPr>
        <w:t>tates</w:t>
      </w:r>
      <w:r>
        <w:rPr>
          <w:rFonts w:ascii="Times New Roman" w:hAnsi="Times New Roman"/>
          <w:sz w:val="24"/>
          <w:szCs w:val="24"/>
        </w:rPr>
        <w:t>, “[…]</w:t>
      </w:r>
      <w:r w:rsidRPr="00A95E31">
        <w:rPr>
          <w:rFonts w:ascii="Times New Roman" w:hAnsi="Times New Roman"/>
          <w:sz w:val="24"/>
          <w:szCs w:val="24"/>
        </w:rPr>
        <w:t xml:space="preserve"> </w:t>
      </w:r>
      <w:r>
        <w:rPr>
          <w:rFonts w:ascii="Times New Roman" w:hAnsi="Times New Roman"/>
          <w:sz w:val="24"/>
          <w:szCs w:val="24"/>
        </w:rPr>
        <w:t xml:space="preserve">the </w:t>
      </w:r>
      <w:r w:rsidRPr="00A95E31">
        <w:rPr>
          <w:rFonts w:ascii="Times New Roman" w:hAnsi="Times New Roman"/>
          <w:sz w:val="24"/>
          <w:szCs w:val="24"/>
        </w:rPr>
        <w:t xml:space="preserve">Parties </w:t>
      </w:r>
      <w:r>
        <w:rPr>
          <w:rFonts w:ascii="Times New Roman" w:hAnsi="Times New Roman"/>
          <w:sz w:val="24"/>
          <w:szCs w:val="24"/>
          <w:lang w:eastAsia="hu-HU"/>
        </w:rPr>
        <w:t>[…]</w:t>
      </w:r>
    </w:p>
    <w:p w14:paraId="7505C31F" w14:textId="77777777" w:rsidR="008D19D3" w:rsidRPr="00A95E31" w:rsidRDefault="008D19D3" w:rsidP="00B92853">
      <w:pPr>
        <w:autoSpaceDE w:val="0"/>
        <w:autoSpaceDN w:val="0"/>
        <w:spacing w:after="0"/>
        <w:jc w:val="both"/>
        <w:rPr>
          <w:rFonts w:ascii="Times New Roman" w:hAnsi="Times New Roman"/>
          <w:sz w:val="24"/>
          <w:szCs w:val="24"/>
        </w:rPr>
      </w:pPr>
      <w:r w:rsidRPr="00A95E31">
        <w:rPr>
          <w:rFonts w:ascii="Times New Roman" w:hAnsi="Times New Roman"/>
          <w:sz w:val="24"/>
          <w:szCs w:val="24"/>
        </w:rPr>
        <w:t xml:space="preserve">(f) undertake </w:t>
      </w:r>
      <w:r>
        <w:rPr>
          <w:rFonts w:ascii="Times New Roman" w:hAnsi="Times New Roman"/>
          <w:sz w:val="24"/>
          <w:szCs w:val="24"/>
        </w:rPr>
        <w:t>to</w:t>
      </w:r>
      <w:r w:rsidRPr="00A95E31">
        <w:rPr>
          <w:rFonts w:ascii="Times New Roman" w:hAnsi="Times New Roman"/>
          <w:sz w:val="24"/>
          <w:szCs w:val="24"/>
        </w:rPr>
        <w:t xml:space="preserve"> promote research and development of universally designed goods, services, equipment and facilities, as defined in </w:t>
      </w:r>
      <w:r>
        <w:rPr>
          <w:rFonts w:ascii="Times New Roman" w:hAnsi="Times New Roman"/>
          <w:sz w:val="24"/>
          <w:szCs w:val="24"/>
        </w:rPr>
        <w:t>A</w:t>
      </w:r>
      <w:r w:rsidRPr="00A95E31">
        <w:rPr>
          <w:rFonts w:ascii="Times New Roman" w:hAnsi="Times New Roman"/>
          <w:sz w:val="24"/>
          <w:szCs w:val="24"/>
        </w:rPr>
        <w:t xml:space="preserve">rticle 2 of the present Convention, which should require the minimum possible adaptation and the least cost to meet the specific needs of a person with disabilities, to promote their availability and use, and to promote universal design in the development of standards and guidelines; </w:t>
      </w:r>
    </w:p>
    <w:p w14:paraId="791B6C0D"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sz w:val="24"/>
          <w:szCs w:val="24"/>
        </w:rPr>
        <w:t xml:space="preserve">(g) undertake </w:t>
      </w:r>
      <w:r>
        <w:rPr>
          <w:rFonts w:ascii="Times New Roman" w:hAnsi="Times New Roman"/>
          <w:sz w:val="24"/>
          <w:szCs w:val="24"/>
        </w:rPr>
        <w:t>to</w:t>
      </w:r>
      <w:r w:rsidRPr="00A95E31">
        <w:rPr>
          <w:rFonts w:ascii="Times New Roman" w:hAnsi="Times New Roman"/>
          <w:sz w:val="24"/>
          <w:szCs w:val="24"/>
        </w:rPr>
        <w:t xml:space="preserve"> promote research and development of, and to promote the availability and use of new technologies, including information and communications technologies, mobility aids, devices and assistive technologies suitable for persons with disabilities, giving priority to technologies at an affordable cost</w:t>
      </w:r>
      <w:r w:rsidRPr="00A95E31">
        <w:rPr>
          <w:rFonts w:ascii="Times New Roman" w:hAnsi="Times New Roman"/>
          <w:sz w:val="24"/>
          <w:szCs w:val="24"/>
          <w:lang w:eastAsia="hu-HU"/>
        </w:rPr>
        <w:t xml:space="preserve">”. </w:t>
      </w:r>
    </w:p>
    <w:p w14:paraId="2C0D2F3A" w14:textId="7B1A3F14"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rPr>
        <w:t xml:space="preserve">Along </w:t>
      </w:r>
      <w:r>
        <w:rPr>
          <w:rFonts w:ascii="Times New Roman" w:hAnsi="Times New Roman"/>
          <w:sz w:val="24"/>
          <w:szCs w:val="24"/>
        </w:rPr>
        <w:t xml:space="preserve">with </w:t>
      </w:r>
      <w:r w:rsidRPr="00A95E31">
        <w:rPr>
          <w:rFonts w:ascii="Times New Roman" w:hAnsi="Times New Roman"/>
          <w:sz w:val="24"/>
          <w:szCs w:val="24"/>
        </w:rPr>
        <w:t xml:space="preserve">the dissemination process of research findings, </w:t>
      </w:r>
      <w:r>
        <w:rPr>
          <w:rFonts w:ascii="Times New Roman" w:hAnsi="Times New Roman"/>
          <w:sz w:val="24"/>
          <w:szCs w:val="24"/>
        </w:rPr>
        <w:t xml:space="preserve">research data and results should </w:t>
      </w:r>
      <w:r w:rsidR="001E1C07">
        <w:rPr>
          <w:rFonts w:ascii="Times New Roman" w:hAnsi="Times New Roman"/>
          <w:sz w:val="24"/>
          <w:szCs w:val="24"/>
        </w:rPr>
        <w:t>be accessible for</w:t>
      </w:r>
      <w:r>
        <w:rPr>
          <w:rFonts w:ascii="Times New Roman" w:hAnsi="Times New Roman"/>
          <w:sz w:val="24"/>
          <w:szCs w:val="24"/>
        </w:rPr>
        <w:t xml:space="preserve"> the largest possible </w:t>
      </w:r>
      <w:r w:rsidRPr="00A95E31">
        <w:rPr>
          <w:rFonts w:ascii="Times New Roman" w:hAnsi="Times New Roman"/>
          <w:sz w:val="24"/>
          <w:szCs w:val="24"/>
        </w:rPr>
        <w:t>circle of people</w:t>
      </w:r>
      <w:r>
        <w:rPr>
          <w:rFonts w:ascii="Times New Roman" w:hAnsi="Times New Roman"/>
          <w:sz w:val="24"/>
          <w:szCs w:val="24"/>
        </w:rPr>
        <w:t xml:space="preserve">; and access should be ensured, first and foremost, to </w:t>
      </w:r>
      <w:r w:rsidRPr="00A95E31">
        <w:rPr>
          <w:rFonts w:ascii="Times New Roman" w:hAnsi="Times New Roman"/>
          <w:sz w:val="24"/>
          <w:szCs w:val="24"/>
        </w:rPr>
        <w:t>persons with disabilities, decision-makers, law-enforcement</w:t>
      </w:r>
      <w:r>
        <w:rPr>
          <w:rFonts w:ascii="Times New Roman" w:hAnsi="Times New Roman"/>
          <w:sz w:val="24"/>
          <w:szCs w:val="24"/>
        </w:rPr>
        <w:t xml:space="preserve"> and</w:t>
      </w:r>
      <w:r w:rsidRPr="00A95E31">
        <w:rPr>
          <w:rFonts w:ascii="Times New Roman" w:hAnsi="Times New Roman"/>
          <w:sz w:val="24"/>
          <w:szCs w:val="24"/>
        </w:rPr>
        <w:t xml:space="preserve"> anyone who works with persons with disabilities </w:t>
      </w:r>
      <w:r w:rsidRPr="00A95E31">
        <w:rPr>
          <w:rFonts w:ascii="Times New Roman" w:hAnsi="Times New Roman"/>
          <w:sz w:val="24"/>
          <w:szCs w:val="24"/>
          <w:lang w:eastAsia="hu-HU"/>
        </w:rPr>
        <w:t xml:space="preserve">(CRPD Article 3. 3.). </w:t>
      </w:r>
    </w:p>
    <w:p w14:paraId="10D98B55"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p>
    <w:p w14:paraId="04C2E565" w14:textId="38F2E58A" w:rsidR="008D19D3" w:rsidRDefault="008D19D3" w:rsidP="00A95E31">
      <w:pPr>
        <w:pStyle w:val="Default"/>
        <w:numPr>
          <w:ilvl w:val="0"/>
          <w:numId w:val="1"/>
        </w:numPr>
        <w:spacing w:line="276" w:lineRule="auto"/>
        <w:ind w:left="284" w:hanging="284"/>
        <w:jc w:val="both"/>
        <w:rPr>
          <w:b/>
          <w:bCs/>
          <w:color w:val="auto"/>
          <w:lang w:val="en-GB"/>
        </w:rPr>
      </w:pPr>
      <w:r w:rsidRPr="00A95E31">
        <w:rPr>
          <w:b/>
          <w:bCs/>
          <w:color w:val="auto"/>
          <w:lang w:val="en-GB"/>
        </w:rPr>
        <w:t xml:space="preserve">Obligations of certain disciplines, as well as </w:t>
      </w:r>
      <w:r>
        <w:rPr>
          <w:b/>
          <w:bCs/>
          <w:color w:val="auto"/>
          <w:lang w:val="en-GB"/>
        </w:rPr>
        <w:t xml:space="preserve">those of </w:t>
      </w:r>
      <w:r w:rsidR="00FC4461">
        <w:rPr>
          <w:b/>
          <w:bCs/>
          <w:color w:val="auto"/>
          <w:lang w:val="en-GB"/>
        </w:rPr>
        <w:t>F</w:t>
      </w:r>
      <w:r>
        <w:rPr>
          <w:b/>
          <w:bCs/>
          <w:color w:val="auto"/>
          <w:lang w:val="en-GB"/>
        </w:rPr>
        <w:t xml:space="preserve">aculty </w:t>
      </w:r>
      <w:r w:rsidRPr="00A95E31">
        <w:rPr>
          <w:b/>
          <w:bCs/>
          <w:color w:val="auto"/>
          <w:lang w:val="en-GB"/>
        </w:rPr>
        <w:t>representatives</w:t>
      </w:r>
      <w:r>
        <w:rPr>
          <w:b/>
          <w:bCs/>
          <w:color w:val="auto"/>
          <w:lang w:val="en-GB"/>
        </w:rPr>
        <w:t>,</w:t>
      </w:r>
      <w:r w:rsidRPr="00A95E31">
        <w:rPr>
          <w:b/>
          <w:bCs/>
          <w:color w:val="auto"/>
          <w:lang w:val="en-GB"/>
        </w:rPr>
        <w:t xml:space="preserve"> in research, particular</w:t>
      </w:r>
      <w:r>
        <w:rPr>
          <w:b/>
          <w:bCs/>
          <w:color w:val="auto"/>
          <w:lang w:val="en-GB"/>
        </w:rPr>
        <w:t>ly</w:t>
      </w:r>
      <w:r w:rsidRPr="00A95E31">
        <w:rPr>
          <w:b/>
          <w:bCs/>
          <w:color w:val="auto"/>
          <w:lang w:val="en-GB"/>
        </w:rPr>
        <w:t xml:space="preserve"> in the case of research where the </w:t>
      </w:r>
      <w:r w:rsidR="001E1C07">
        <w:rPr>
          <w:b/>
          <w:bCs/>
          <w:color w:val="auto"/>
          <w:lang w:val="en-GB"/>
        </w:rPr>
        <w:t>participant</w:t>
      </w:r>
      <w:r w:rsidR="001E1C07" w:rsidRPr="00A95E31">
        <w:rPr>
          <w:b/>
          <w:bCs/>
          <w:color w:val="auto"/>
          <w:lang w:val="en-GB"/>
        </w:rPr>
        <w:t xml:space="preserve">s </w:t>
      </w:r>
      <w:r w:rsidRPr="00A95E31">
        <w:rPr>
          <w:b/>
          <w:bCs/>
          <w:color w:val="auto"/>
          <w:lang w:val="en-GB"/>
        </w:rPr>
        <w:t xml:space="preserve">are persons with disabilities. </w:t>
      </w:r>
    </w:p>
    <w:p w14:paraId="43E6F8EE" w14:textId="77777777" w:rsidR="008D19D3" w:rsidRPr="00A95E31" w:rsidRDefault="008D19D3" w:rsidP="00A95E31">
      <w:pPr>
        <w:pStyle w:val="Default"/>
        <w:spacing w:line="276" w:lineRule="auto"/>
        <w:ind w:left="720"/>
        <w:jc w:val="both"/>
        <w:rPr>
          <w:lang w:val="en-GB"/>
        </w:rPr>
      </w:pPr>
    </w:p>
    <w:p w14:paraId="0EE8A6DE" w14:textId="73427B3E" w:rsidR="008D19D3" w:rsidRDefault="008D19D3" w:rsidP="00393910">
      <w:pPr>
        <w:pStyle w:val="Default"/>
        <w:numPr>
          <w:ilvl w:val="1"/>
          <w:numId w:val="1"/>
        </w:numPr>
        <w:tabs>
          <w:tab w:val="left" w:pos="567"/>
        </w:tabs>
        <w:spacing w:line="276" w:lineRule="auto"/>
        <w:ind w:left="0" w:firstLine="0"/>
        <w:jc w:val="both"/>
        <w:rPr>
          <w:color w:val="auto"/>
          <w:lang w:val="en-GB"/>
        </w:rPr>
      </w:pPr>
      <w:r w:rsidRPr="00A95E31">
        <w:rPr>
          <w:color w:val="auto"/>
          <w:lang w:val="en-GB"/>
        </w:rPr>
        <w:t xml:space="preserve">The </w:t>
      </w:r>
      <w:r>
        <w:rPr>
          <w:color w:val="auto"/>
          <w:lang w:val="en-GB"/>
        </w:rPr>
        <w:t>protection</w:t>
      </w:r>
      <w:r w:rsidRPr="00A95E31">
        <w:rPr>
          <w:color w:val="auto"/>
          <w:lang w:val="en-GB"/>
        </w:rPr>
        <w:t xml:space="preserve"> of personal data </w:t>
      </w:r>
      <w:r>
        <w:rPr>
          <w:color w:val="auto"/>
          <w:lang w:val="en-GB"/>
        </w:rPr>
        <w:t>pertaining to</w:t>
      </w:r>
      <w:r w:rsidRPr="00A95E31">
        <w:rPr>
          <w:color w:val="auto"/>
          <w:lang w:val="en-GB"/>
        </w:rPr>
        <w:t xml:space="preserve"> disability (special educational needs, change</w:t>
      </w:r>
      <w:r>
        <w:rPr>
          <w:color w:val="auto"/>
          <w:lang w:val="en-GB"/>
        </w:rPr>
        <w:t>s in</w:t>
      </w:r>
      <w:r w:rsidRPr="00A95E31">
        <w:rPr>
          <w:color w:val="auto"/>
          <w:lang w:val="en-GB"/>
        </w:rPr>
        <w:t xml:space="preserve"> working </w:t>
      </w:r>
      <w:r>
        <w:rPr>
          <w:color w:val="auto"/>
          <w:lang w:val="en-GB"/>
        </w:rPr>
        <w:t>capacity</w:t>
      </w:r>
      <w:r w:rsidRPr="00A95E31">
        <w:rPr>
          <w:color w:val="auto"/>
          <w:lang w:val="en-GB"/>
        </w:rPr>
        <w:t xml:space="preserve">, etc.), in particular sensitive and intimate data </w:t>
      </w:r>
      <w:r>
        <w:rPr>
          <w:color w:val="auto"/>
          <w:lang w:val="en-GB"/>
        </w:rPr>
        <w:t xml:space="preserve">about the given individual </w:t>
      </w:r>
      <w:r w:rsidR="00C76D07">
        <w:rPr>
          <w:color w:val="auto"/>
          <w:lang w:val="en-GB"/>
        </w:rPr>
        <w:t xml:space="preserve">that are </w:t>
      </w:r>
      <w:r>
        <w:rPr>
          <w:color w:val="auto"/>
          <w:lang w:val="en-GB"/>
        </w:rPr>
        <w:t xml:space="preserve">not </w:t>
      </w:r>
      <w:r w:rsidR="00C76D07">
        <w:rPr>
          <w:color w:val="auto"/>
          <w:lang w:val="en-GB"/>
        </w:rPr>
        <w:t xml:space="preserve">on record at their own </w:t>
      </w:r>
      <w:r>
        <w:rPr>
          <w:color w:val="auto"/>
          <w:lang w:val="en-GB"/>
        </w:rPr>
        <w:t xml:space="preserve">institution, </w:t>
      </w:r>
      <w:r w:rsidR="00C76D07">
        <w:rPr>
          <w:color w:val="auto"/>
          <w:lang w:val="en-GB"/>
        </w:rPr>
        <w:t>as well as the effective exercise of rights pertaining to such data</w:t>
      </w:r>
      <w:r w:rsidR="00C76D07" w:rsidRPr="00A95E31">
        <w:rPr>
          <w:color w:val="auto"/>
          <w:lang w:val="en-GB"/>
        </w:rPr>
        <w:t xml:space="preserve"> </w:t>
      </w:r>
      <w:r w:rsidRPr="00A95E31">
        <w:rPr>
          <w:color w:val="auto"/>
          <w:lang w:val="en-GB"/>
        </w:rPr>
        <w:t xml:space="preserve">must be ensured during the </w:t>
      </w:r>
      <w:r>
        <w:rPr>
          <w:color w:val="auto"/>
          <w:lang w:val="en-GB"/>
        </w:rPr>
        <w:t xml:space="preserve">course of </w:t>
      </w:r>
      <w:r w:rsidRPr="00A95E31">
        <w:rPr>
          <w:color w:val="auto"/>
          <w:lang w:val="en-GB"/>
        </w:rPr>
        <w:t>research</w:t>
      </w:r>
      <w:r>
        <w:rPr>
          <w:color w:val="auto"/>
          <w:lang w:val="en-GB"/>
        </w:rPr>
        <w:t>,</w:t>
      </w:r>
      <w:r w:rsidRPr="00A95E31">
        <w:rPr>
          <w:color w:val="auto"/>
          <w:lang w:val="en-GB"/>
        </w:rPr>
        <w:t>.</w:t>
      </w:r>
    </w:p>
    <w:p w14:paraId="0E56556A" w14:textId="77777777" w:rsidR="008D19D3" w:rsidRPr="00A95E31" w:rsidRDefault="008D19D3" w:rsidP="00A95E31">
      <w:pPr>
        <w:pStyle w:val="Default"/>
        <w:spacing w:line="276" w:lineRule="auto"/>
        <w:ind w:left="780"/>
        <w:jc w:val="both"/>
        <w:rPr>
          <w:lang w:val="en-GB"/>
        </w:rPr>
      </w:pPr>
    </w:p>
    <w:p w14:paraId="211770EB" w14:textId="587EFF58" w:rsidR="008D19D3" w:rsidRPr="00A95E31" w:rsidRDefault="008D19D3" w:rsidP="00B92853">
      <w:pPr>
        <w:pStyle w:val="Default"/>
        <w:spacing w:line="276" w:lineRule="auto"/>
        <w:jc w:val="both"/>
        <w:rPr>
          <w:lang w:val="en-GB"/>
        </w:rPr>
      </w:pPr>
      <w:r w:rsidRPr="00A95E31">
        <w:rPr>
          <w:color w:val="auto"/>
          <w:lang w:val="en-GB"/>
        </w:rPr>
        <w:t>2.2. The researcher must</w:t>
      </w:r>
      <w:r>
        <w:rPr>
          <w:color w:val="auto"/>
          <w:lang w:val="en-GB"/>
        </w:rPr>
        <w:t xml:space="preserve"> (</w:t>
      </w:r>
      <w:r w:rsidRPr="00A95E31">
        <w:rPr>
          <w:color w:val="auto"/>
          <w:lang w:val="en-GB"/>
        </w:rPr>
        <w:t>if necessary</w:t>
      </w:r>
      <w:r>
        <w:rPr>
          <w:color w:val="auto"/>
          <w:lang w:val="en-GB"/>
        </w:rPr>
        <w:t>,</w:t>
      </w:r>
      <w:r w:rsidRPr="00A95E31">
        <w:rPr>
          <w:color w:val="auto"/>
          <w:lang w:val="en-GB"/>
        </w:rPr>
        <w:t xml:space="preserve"> in </w:t>
      </w:r>
      <w:r>
        <w:rPr>
          <w:color w:val="auto"/>
          <w:lang w:val="en-GB"/>
        </w:rPr>
        <w:t xml:space="preserve">an </w:t>
      </w:r>
      <w:r w:rsidRPr="00A95E31">
        <w:rPr>
          <w:color w:val="auto"/>
          <w:lang w:val="en-GB"/>
        </w:rPr>
        <w:t>alternative</w:t>
      </w:r>
      <w:r w:rsidR="003D486A">
        <w:rPr>
          <w:color w:val="auto"/>
          <w:lang w:val="en-GB"/>
        </w:rPr>
        <w:t xml:space="preserve"> or</w:t>
      </w:r>
      <w:r w:rsidRPr="00A95E31">
        <w:rPr>
          <w:color w:val="auto"/>
          <w:lang w:val="en-GB"/>
        </w:rPr>
        <w:t xml:space="preserve"> augmentat</w:t>
      </w:r>
      <w:r>
        <w:rPr>
          <w:color w:val="auto"/>
          <w:lang w:val="en-GB"/>
        </w:rPr>
        <w:t>i</w:t>
      </w:r>
      <w:r w:rsidRPr="00A95E31">
        <w:rPr>
          <w:color w:val="auto"/>
          <w:lang w:val="en-GB"/>
        </w:rPr>
        <w:t>v</w:t>
      </w:r>
      <w:r>
        <w:rPr>
          <w:color w:val="auto"/>
          <w:lang w:val="en-GB"/>
        </w:rPr>
        <w:t>e</w:t>
      </w:r>
      <w:r w:rsidRPr="00A95E31">
        <w:rPr>
          <w:color w:val="auto"/>
          <w:lang w:val="en-GB"/>
        </w:rPr>
        <w:t xml:space="preserve"> form of communication</w:t>
      </w:r>
      <w:r>
        <w:rPr>
          <w:color w:val="auto"/>
          <w:lang w:val="en-GB"/>
        </w:rPr>
        <w:t>):</w:t>
      </w:r>
      <w:r w:rsidRPr="00A95E31">
        <w:rPr>
          <w:color w:val="auto"/>
          <w:lang w:val="en-GB"/>
        </w:rPr>
        <w:t xml:space="preserve"> </w:t>
      </w:r>
    </w:p>
    <w:p w14:paraId="1B539DB2" w14:textId="726FBEA0" w:rsidR="008D19D3" w:rsidRPr="00A95E31" w:rsidRDefault="008D19D3" w:rsidP="00B92853">
      <w:pPr>
        <w:pStyle w:val="Default"/>
        <w:spacing w:line="276" w:lineRule="auto"/>
        <w:jc w:val="both"/>
        <w:rPr>
          <w:lang w:val="en-GB"/>
        </w:rPr>
      </w:pPr>
      <w:r w:rsidRPr="00A95E31">
        <w:rPr>
          <w:color w:val="auto"/>
          <w:lang w:val="en-GB"/>
        </w:rPr>
        <w:t xml:space="preserve">- </w:t>
      </w:r>
      <w:r>
        <w:rPr>
          <w:color w:val="auto"/>
          <w:lang w:val="en-GB"/>
        </w:rPr>
        <w:t xml:space="preserve">have </w:t>
      </w:r>
      <w:r w:rsidRPr="00A95E31">
        <w:rPr>
          <w:color w:val="auto"/>
          <w:lang w:val="en-GB"/>
        </w:rPr>
        <w:t>the oral, written or nonverbal</w:t>
      </w:r>
      <w:r w:rsidR="00665A71">
        <w:rPr>
          <w:color w:val="auto"/>
          <w:lang w:val="en-GB"/>
        </w:rPr>
        <w:t>ly expressed</w:t>
      </w:r>
      <w:r w:rsidRPr="00A95E31">
        <w:rPr>
          <w:color w:val="auto"/>
          <w:lang w:val="en-GB"/>
        </w:rPr>
        <w:t xml:space="preserve"> </w:t>
      </w:r>
      <w:r w:rsidRPr="00A95E31">
        <w:rPr>
          <w:i/>
          <w:iCs/>
          <w:color w:val="auto"/>
          <w:lang w:val="en-GB"/>
        </w:rPr>
        <w:t xml:space="preserve">informed consent </w:t>
      </w:r>
      <w:r w:rsidRPr="00320C6D">
        <w:rPr>
          <w:iCs/>
          <w:color w:val="auto"/>
          <w:lang w:val="en-GB"/>
        </w:rPr>
        <w:t>of the adult or child with disabilit</w:t>
      </w:r>
      <w:r w:rsidR="00665A71">
        <w:rPr>
          <w:iCs/>
          <w:color w:val="auto"/>
          <w:lang w:val="en-GB"/>
        </w:rPr>
        <w:t>y that is</w:t>
      </w:r>
      <w:r w:rsidRPr="00320C6D">
        <w:rPr>
          <w:iCs/>
          <w:color w:val="auto"/>
          <w:lang w:val="en-GB"/>
        </w:rPr>
        <w:t xml:space="preserve"> taking part in </w:t>
      </w:r>
      <w:r w:rsidR="00665A71">
        <w:rPr>
          <w:iCs/>
          <w:color w:val="auto"/>
          <w:lang w:val="en-GB"/>
        </w:rPr>
        <w:t xml:space="preserve">the </w:t>
      </w:r>
      <w:r w:rsidRPr="00320C6D">
        <w:rPr>
          <w:iCs/>
          <w:color w:val="auto"/>
          <w:lang w:val="en-GB"/>
        </w:rPr>
        <w:t>research</w:t>
      </w:r>
      <w:r>
        <w:rPr>
          <w:iCs/>
          <w:color w:val="auto"/>
          <w:lang w:val="en-GB"/>
        </w:rPr>
        <w:t>,</w:t>
      </w:r>
      <w:r w:rsidRPr="00320C6D">
        <w:rPr>
          <w:iCs/>
          <w:color w:val="auto"/>
          <w:lang w:val="en-GB"/>
        </w:rPr>
        <w:t xml:space="preserve"> </w:t>
      </w:r>
      <w:r>
        <w:rPr>
          <w:iCs/>
          <w:color w:val="auto"/>
          <w:lang w:val="en-GB"/>
        </w:rPr>
        <w:t xml:space="preserve">as well as that of </w:t>
      </w:r>
      <w:r w:rsidRPr="00320C6D">
        <w:rPr>
          <w:iCs/>
          <w:color w:val="auto"/>
          <w:lang w:val="en-GB"/>
        </w:rPr>
        <w:t>relevant persons</w:t>
      </w:r>
      <w:r>
        <w:rPr>
          <w:iCs/>
          <w:color w:val="auto"/>
          <w:lang w:val="en-GB"/>
        </w:rPr>
        <w:t>,</w:t>
      </w:r>
      <w:r w:rsidRPr="00320C6D">
        <w:rPr>
          <w:iCs/>
          <w:color w:val="auto"/>
          <w:lang w:val="en-GB"/>
        </w:rPr>
        <w:t xml:space="preserve"> </w:t>
      </w:r>
      <w:r w:rsidR="00665A71">
        <w:rPr>
          <w:color w:val="auto"/>
          <w:lang w:val="en-GB"/>
        </w:rPr>
        <w:t>prior to</w:t>
      </w:r>
      <w:r w:rsidR="00665A71" w:rsidRPr="00A95E31">
        <w:rPr>
          <w:color w:val="auto"/>
          <w:lang w:val="en-GB"/>
        </w:rPr>
        <w:t xml:space="preserve"> </w:t>
      </w:r>
      <w:r w:rsidRPr="00A95E31">
        <w:rPr>
          <w:color w:val="auto"/>
          <w:lang w:val="en-GB"/>
        </w:rPr>
        <w:t>the investigatio</w:t>
      </w:r>
      <w:r>
        <w:rPr>
          <w:color w:val="auto"/>
          <w:lang w:val="en-GB"/>
        </w:rPr>
        <w:t xml:space="preserve">n, and such consent may be withdrawn </w:t>
      </w:r>
      <w:proofErr w:type="spellStart"/>
      <w:r w:rsidR="00665A71">
        <w:rPr>
          <w:color w:val="auto"/>
          <w:lang w:val="en-GB"/>
        </w:rPr>
        <w:t>anytime</w:t>
      </w:r>
      <w:proofErr w:type="spellEnd"/>
      <w:r w:rsidR="00665A71">
        <w:rPr>
          <w:color w:val="auto"/>
          <w:lang w:val="en-GB"/>
        </w:rPr>
        <w:t xml:space="preserve"> </w:t>
      </w:r>
      <w:r>
        <w:rPr>
          <w:color w:val="auto"/>
          <w:lang w:val="en-GB"/>
        </w:rPr>
        <w:t xml:space="preserve">prior to </w:t>
      </w:r>
      <w:r w:rsidRPr="00A95E31">
        <w:rPr>
          <w:color w:val="auto"/>
          <w:lang w:val="en-GB"/>
        </w:rPr>
        <w:t xml:space="preserve">the </w:t>
      </w:r>
      <w:r w:rsidR="00665A71">
        <w:rPr>
          <w:color w:val="auto"/>
          <w:lang w:val="en-GB"/>
        </w:rPr>
        <w:t>end</w:t>
      </w:r>
      <w:r w:rsidRPr="00A95E31">
        <w:rPr>
          <w:color w:val="auto"/>
          <w:lang w:val="en-GB"/>
        </w:rPr>
        <w:t xml:space="preserve"> of the research; </w:t>
      </w:r>
    </w:p>
    <w:p w14:paraId="71D58396" w14:textId="74811011" w:rsidR="008D19D3" w:rsidRDefault="008D19D3" w:rsidP="00B92853">
      <w:pPr>
        <w:pStyle w:val="Default"/>
        <w:spacing w:line="276" w:lineRule="auto"/>
        <w:jc w:val="both"/>
        <w:rPr>
          <w:color w:val="auto"/>
          <w:lang w:val="en-GB"/>
        </w:rPr>
      </w:pPr>
      <w:r w:rsidRPr="00A95E31">
        <w:rPr>
          <w:color w:val="auto"/>
          <w:lang w:val="en-GB"/>
        </w:rPr>
        <w:t xml:space="preserve">- submit a declaration of confidentiality </w:t>
      </w:r>
      <w:r>
        <w:rPr>
          <w:color w:val="auto"/>
          <w:lang w:val="en-GB"/>
        </w:rPr>
        <w:t>prior to the start of research</w:t>
      </w:r>
      <w:r w:rsidRPr="00A95E31">
        <w:rPr>
          <w:color w:val="auto"/>
          <w:lang w:val="en-GB"/>
        </w:rPr>
        <w:t>.</w:t>
      </w:r>
    </w:p>
    <w:p w14:paraId="27260E1A" w14:textId="165241EE" w:rsidR="008D19D3" w:rsidRPr="00A95E31" w:rsidRDefault="008D19D3" w:rsidP="00B92853">
      <w:pPr>
        <w:pStyle w:val="Default"/>
        <w:spacing w:line="276" w:lineRule="auto"/>
        <w:jc w:val="both"/>
        <w:rPr>
          <w:lang w:val="en-GB"/>
        </w:rPr>
      </w:pPr>
      <w:r w:rsidRPr="00A95E31">
        <w:rPr>
          <w:color w:val="auto"/>
          <w:lang w:val="en-GB"/>
        </w:rPr>
        <w:t xml:space="preserve"> </w:t>
      </w:r>
    </w:p>
    <w:p w14:paraId="79F7B19E" w14:textId="43F106EC" w:rsidR="008D19D3" w:rsidRDefault="008D19D3" w:rsidP="00792D4C">
      <w:pPr>
        <w:pStyle w:val="Default"/>
        <w:numPr>
          <w:ilvl w:val="1"/>
          <w:numId w:val="2"/>
        </w:numPr>
        <w:tabs>
          <w:tab w:val="left" w:pos="426"/>
        </w:tabs>
        <w:spacing w:line="276" w:lineRule="auto"/>
        <w:ind w:left="0" w:firstLine="0"/>
        <w:jc w:val="both"/>
        <w:rPr>
          <w:color w:val="auto"/>
          <w:lang w:val="en-GB"/>
        </w:rPr>
      </w:pPr>
      <w:r>
        <w:rPr>
          <w:color w:val="auto"/>
          <w:lang w:val="en-GB"/>
        </w:rPr>
        <w:t xml:space="preserve"> </w:t>
      </w:r>
      <w:r w:rsidRPr="00A95E31">
        <w:rPr>
          <w:color w:val="auto"/>
          <w:lang w:val="en-GB"/>
        </w:rPr>
        <w:t xml:space="preserve">Due to the legal incapacity or limited capacity of research </w:t>
      </w:r>
      <w:r w:rsidR="00665A71">
        <w:rPr>
          <w:color w:val="auto"/>
          <w:lang w:val="en-GB"/>
        </w:rPr>
        <w:t>participants</w:t>
      </w:r>
      <w:r w:rsidRPr="00A95E31">
        <w:rPr>
          <w:color w:val="auto"/>
          <w:lang w:val="en-GB"/>
        </w:rPr>
        <w:t xml:space="preserve">, </w:t>
      </w:r>
      <w:r>
        <w:rPr>
          <w:color w:val="auto"/>
          <w:lang w:val="en-GB"/>
        </w:rPr>
        <w:t>c</w:t>
      </w:r>
      <w:r w:rsidRPr="00A95E31">
        <w:rPr>
          <w:color w:val="auto"/>
          <w:lang w:val="en-GB"/>
        </w:rPr>
        <w:t>onsent as a personal statement expressing will is of increased importance</w:t>
      </w:r>
      <w:r>
        <w:rPr>
          <w:color w:val="auto"/>
          <w:lang w:val="en-GB"/>
        </w:rPr>
        <w:t>. I</w:t>
      </w:r>
      <w:r w:rsidRPr="00A95E31">
        <w:rPr>
          <w:color w:val="auto"/>
          <w:lang w:val="en-GB"/>
        </w:rPr>
        <w:t xml:space="preserve">f need be, </w:t>
      </w:r>
      <w:r>
        <w:rPr>
          <w:color w:val="auto"/>
          <w:lang w:val="en-GB"/>
        </w:rPr>
        <w:t xml:space="preserve">it is also possible to obtain </w:t>
      </w:r>
      <w:r w:rsidRPr="00A95E31">
        <w:rPr>
          <w:color w:val="auto"/>
          <w:lang w:val="en-GB"/>
        </w:rPr>
        <w:t>the consent of the legal representative or a re</w:t>
      </w:r>
      <w:r>
        <w:rPr>
          <w:color w:val="auto"/>
          <w:lang w:val="en-GB"/>
        </w:rPr>
        <w:t>levant</w:t>
      </w:r>
      <w:r w:rsidRPr="00A95E31">
        <w:rPr>
          <w:color w:val="auto"/>
          <w:lang w:val="en-GB"/>
        </w:rPr>
        <w:t xml:space="preserve"> person.</w:t>
      </w:r>
    </w:p>
    <w:p w14:paraId="2E65E0C0" w14:textId="77777777" w:rsidR="008D19D3" w:rsidRPr="00A95E31" w:rsidRDefault="008D19D3" w:rsidP="00393910">
      <w:pPr>
        <w:pStyle w:val="Default"/>
        <w:spacing w:line="276" w:lineRule="auto"/>
        <w:ind w:left="780"/>
        <w:jc w:val="both"/>
        <w:rPr>
          <w:color w:val="auto"/>
          <w:lang w:val="en-GB"/>
        </w:rPr>
      </w:pPr>
      <w:r w:rsidRPr="00A95E31">
        <w:rPr>
          <w:color w:val="auto"/>
          <w:lang w:val="en-GB"/>
        </w:rPr>
        <w:t xml:space="preserve"> </w:t>
      </w:r>
    </w:p>
    <w:p w14:paraId="156C0463" w14:textId="10A35CE3" w:rsidR="008D19D3" w:rsidRPr="00A95E31" w:rsidRDefault="008D19D3" w:rsidP="00B92853">
      <w:pPr>
        <w:pStyle w:val="Default"/>
        <w:spacing w:line="276" w:lineRule="auto"/>
        <w:jc w:val="both"/>
        <w:rPr>
          <w:lang w:val="en-GB"/>
        </w:rPr>
      </w:pPr>
      <w:r w:rsidRPr="00A95E31">
        <w:rPr>
          <w:color w:val="auto"/>
          <w:lang w:val="en-GB"/>
        </w:rPr>
        <w:lastRenderedPageBreak/>
        <w:t xml:space="preserve">2.4. A basic expectation is a professional approach on </w:t>
      </w:r>
      <w:r>
        <w:rPr>
          <w:color w:val="auto"/>
          <w:lang w:val="en-GB"/>
        </w:rPr>
        <w:t xml:space="preserve">the </w:t>
      </w:r>
      <w:r w:rsidRPr="00A95E31">
        <w:rPr>
          <w:color w:val="auto"/>
          <w:lang w:val="en-GB"/>
        </w:rPr>
        <w:t>part of the researcher</w:t>
      </w:r>
      <w:r>
        <w:rPr>
          <w:color w:val="auto"/>
          <w:lang w:val="en-GB"/>
        </w:rPr>
        <w:t>, who is aware of</w:t>
      </w:r>
      <w:r w:rsidRPr="00A95E31">
        <w:rPr>
          <w:color w:val="auto"/>
          <w:lang w:val="en-GB"/>
        </w:rPr>
        <w:t xml:space="preserve"> the obvious inferiority, increased vulnerability and </w:t>
      </w:r>
      <w:r>
        <w:rPr>
          <w:color w:val="auto"/>
          <w:lang w:val="en-GB"/>
        </w:rPr>
        <w:t xml:space="preserve">the comparatively </w:t>
      </w:r>
      <w:r w:rsidRPr="00A95E31">
        <w:rPr>
          <w:color w:val="auto"/>
          <w:lang w:val="en-GB"/>
        </w:rPr>
        <w:t xml:space="preserve">limited ability </w:t>
      </w:r>
      <w:r>
        <w:rPr>
          <w:color w:val="auto"/>
          <w:lang w:val="en-GB"/>
        </w:rPr>
        <w:t>for</w:t>
      </w:r>
      <w:r w:rsidRPr="00A95E31">
        <w:rPr>
          <w:color w:val="auto"/>
          <w:lang w:val="en-GB"/>
        </w:rPr>
        <w:t xml:space="preserve"> self-defence and advocacy of research </w:t>
      </w:r>
      <w:r w:rsidR="00665A71">
        <w:rPr>
          <w:color w:val="auto"/>
          <w:lang w:val="en-GB"/>
        </w:rPr>
        <w:t>participants</w:t>
      </w:r>
      <w:r>
        <w:rPr>
          <w:color w:val="auto"/>
          <w:lang w:val="en-GB"/>
        </w:rPr>
        <w:t>; and, in addition to understanding these conditions, the researcher must</w:t>
      </w:r>
      <w:r w:rsidRPr="00A95E31">
        <w:rPr>
          <w:color w:val="auto"/>
          <w:lang w:val="en-GB"/>
        </w:rPr>
        <w:t xml:space="preserve"> not exploit these natural disadvantages during the research. </w:t>
      </w:r>
    </w:p>
    <w:p w14:paraId="6BF10D40" w14:textId="77777777" w:rsidR="008D19D3" w:rsidRDefault="008D19D3" w:rsidP="00B92853">
      <w:pPr>
        <w:pStyle w:val="Default"/>
        <w:spacing w:line="276" w:lineRule="auto"/>
        <w:jc w:val="both"/>
        <w:rPr>
          <w:color w:val="auto"/>
          <w:lang w:val="en-GB"/>
        </w:rPr>
      </w:pPr>
    </w:p>
    <w:p w14:paraId="19962E70" w14:textId="51CCA106" w:rsidR="008D19D3" w:rsidRPr="00A95E31" w:rsidRDefault="008D19D3" w:rsidP="00B92853">
      <w:pPr>
        <w:pStyle w:val="Default"/>
        <w:spacing w:line="276" w:lineRule="auto"/>
        <w:jc w:val="both"/>
        <w:rPr>
          <w:lang w:val="en-GB"/>
        </w:rPr>
      </w:pPr>
      <w:r w:rsidRPr="00A95E31">
        <w:rPr>
          <w:color w:val="auto"/>
          <w:lang w:val="en-GB"/>
        </w:rPr>
        <w:t>2.5. Due to the oppressive power relations under 2.1. and 2.2, and because the researcher</w:t>
      </w:r>
      <w:r>
        <w:rPr>
          <w:color w:val="auto"/>
          <w:lang w:val="en-GB"/>
        </w:rPr>
        <w:t>s</w:t>
      </w:r>
      <w:r w:rsidRPr="00A95E31">
        <w:rPr>
          <w:color w:val="auto"/>
          <w:lang w:val="en-GB"/>
        </w:rPr>
        <w:t xml:space="preserve"> themselves are in a power position, researchers are required to </w:t>
      </w:r>
      <w:r w:rsidR="00171594">
        <w:rPr>
          <w:color w:val="auto"/>
          <w:lang w:val="en-GB"/>
        </w:rPr>
        <w:t>ensure</w:t>
      </w:r>
      <w:r w:rsidR="00171594" w:rsidRPr="00A95E31">
        <w:rPr>
          <w:color w:val="auto"/>
          <w:lang w:val="en-GB"/>
        </w:rPr>
        <w:t xml:space="preserve"> </w:t>
      </w:r>
      <w:r w:rsidRPr="00A95E31">
        <w:rPr>
          <w:color w:val="auto"/>
          <w:lang w:val="en-GB"/>
        </w:rPr>
        <w:t xml:space="preserve">an enhanced protection </w:t>
      </w:r>
      <w:r w:rsidR="00171594">
        <w:rPr>
          <w:color w:val="auto"/>
          <w:lang w:val="en-GB"/>
        </w:rPr>
        <w:t>for the</w:t>
      </w:r>
      <w:r w:rsidR="00171594" w:rsidRPr="00A95E31">
        <w:rPr>
          <w:color w:val="auto"/>
          <w:lang w:val="en-GB"/>
        </w:rPr>
        <w:t xml:space="preserve"> </w:t>
      </w:r>
      <w:r w:rsidRPr="00A95E31">
        <w:rPr>
          <w:color w:val="auto"/>
          <w:lang w:val="en-GB"/>
        </w:rPr>
        <w:t xml:space="preserve">research </w:t>
      </w:r>
      <w:r w:rsidR="00171594">
        <w:rPr>
          <w:color w:val="auto"/>
          <w:lang w:val="en-GB"/>
        </w:rPr>
        <w:t>participant</w:t>
      </w:r>
      <w:r w:rsidR="00171594" w:rsidRPr="00A95E31">
        <w:rPr>
          <w:color w:val="auto"/>
          <w:lang w:val="en-GB"/>
        </w:rPr>
        <w:t xml:space="preserve">s </w:t>
      </w:r>
      <w:r w:rsidRPr="00A95E31">
        <w:rPr>
          <w:color w:val="auto"/>
          <w:lang w:val="en-GB"/>
        </w:rPr>
        <w:t>and minimize the risks resulting from the</w:t>
      </w:r>
      <w:r>
        <w:rPr>
          <w:color w:val="auto"/>
          <w:lang w:val="en-GB"/>
        </w:rPr>
        <w:t>ir</w:t>
      </w:r>
      <w:r w:rsidRPr="00A95E31">
        <w:rPr>
          <w:color w:val="auto"/>
          <w:lang w:val="en-GB"/>
        </w:rPr>
        <w:t xml:space="preserve"> research. They are obliged to respect and protect the mental, physical</w:t>
      </w:r>
      <w:r>
        <w:rPr>
          <w:color w:val="auto"/>
          <w:lang w:val="en-GB"/>
        </w:rPr>
        <w:t xml:space="preserve"> and</w:t>
      </w:r>
      <w:r w:rsidRPr="00A95E31">
        <w:rPr>
          <w:color w:val="auto"/>
          <w:lang w:val="en-GB"/>
        </w:rPr>
        <w:t xml:space="preserve"> emotional well-being</w:t>
      </w:r>
      <w:r>
        <w:rPr>
          <w:color w:val="auto"/>
          <w:lang w:val="en-GB"/>
        </w:rPr>
        <w:t xml:space="preserve"> of the </w:t>
      </w:r>
      <w:r w:rsidR="00171594">
        <w:rPr>
          <w:color w:val="auto"/>
          <w:lang w:val="en-GB"/>
        </w:rPr>
        <w:t>participants</w:t>
      </w:r>
      <w:r w:rsidR="00171594" w:rsidRPr="00A95E31">
        <w:rPr>
          <w:color w:val="auto"/>
          <w:lang w:val="en-GB"/>
        </w:rPr>
        <w:t xml:space="preserve"> </w:t>
      </w:r>
      <w:r w:rsidRPr="00A95E31">
        <w:rPr>
          <w:color w:val="auto"/>
          <w:lang w:val="en-GB"/>
        </w:rPr>
        <w:t xml:space="preserve">in the course of the research to a maximum extent and protect them from any potential and real risks or dangers. </w:t>
      </w:r>
    </w:p>
    <w:p w14:paraId="31803E9A" w14:textId="77777777" w:rsidR="008D19D3" w:rsidRDefault="008D19D3" w:rsidP="00B92853">
      <w:pPr>
        <w:pStyle w:val="Default"/>
        <w:spacing w:line="276" w:lineRule="auto"/>
        <w:jc w:val="both"/>
        <w:rPr>
          <w:color w:val="auto"/>
          <w:lang w:val="en-GB"/>
        </w:rPr>
      </w:pPr>
    </w:p>
    <w:p w14:paraId="1FEE7177" w14:textId="324A318E" w:rsidR="008D19D3" w:rsidRPr="00A95E31" w:rsidRDefault="008D19D3" w:rsidP="00B92853">
      <w:pPr>
        <w:pStyle w:val="Default"/>
        <w:spacing w:line="276" w:lineRule="auto"/>
        <w:jc w:val="both"/>
        <w:rPr>
          <w:lang w:val="en-GB"/>
        </w:rPr>
      </w:pPr>
      <w:r w:rsidRPr="00A95E31">
        <w:rPr>
          <w:color w:val="auto"/>
          <w:lang w:val="en-GB"/>
        </w:rPr>
        <w:t xml:space="preserve">2.6. The researcher must ensure that participation in research is voluntary, that information is provided and </w:t>
      </w:r>
      <w:r>
        <w:rPr>
          <w:color w:val="auto"/>
          <w:lang w:val="en-GB"/>
        </w:rPr>
        <w:t xml:space="preserve">that </w:t>
      </w:r>
      <w:r w:rsidR="00171594">
        <w:rPr>
          <w:color w:val="auto"/>
          <w:lang w:val="en-GB"/>
        </w:rPr>
        <w:t>withdrawal from the research is always an option.</w:t>
      </w:r>
      <w:r w:rsidRPr="00A95E31">
        <w:rPr>
          <w:color w:val="auto"/>
          <w:lang w:val="en-GB"/>
        </w:rPr>
        <w:t xml:space="preserve"> (For example, </w:t>
      </w:r>
      <w:r>
        <w:rPr>
          <w:color w:val="auto"/>
          <w:lang w:val="en-GB"/>
        </w:rPr>
        <w:t xml:space="preserve">in conveying necessary information, the researcher must consider factors such as </w:t>
      </w:r>
      <w:r w:rsidRPr="00A95E31">
        <w:rPr>
          <w:color w:val="auto"/>
          <w:lang w:val="en-GB"/>
        </w:rPr>
        <w:t>level, method, technique, intensity and repetition</w:t>
      </w:r>
      <w:r>
        <w:rPr>
          <w:color w:val="auto"/>
          <w:lang w:val="en-GB"/>
        </w:rPr>
        <w:t>;</w:t>
      </w:r>
      <w:r w:rsidRPr="00A95E31">
        <w:rPr>
          <w:color w:val="auto"/>
          <w:lang w:val="en-GB"/>
        </w:rPr>
        <w:t xml:space="preserve"> even, if necessary, </w:t>
      </w:r>
      <w:r>
        <w:rPr>
          <w:color w:val="auto"/>
          <w:lang w:val="en-GB"/>
        </w:rPr>
        <w:t xml:space="preserve">obtaining several </w:t>
      </w:r>
      <w:r w:rsidRPr="00A95E31">
        <w:rPr>
          <w:color w:val="auto"/>
          <w:lang w:val="en-GB"/>
        </w:rPr>
        <w:t>confirmation</w:t>
      </w:r>
      <w:r>
        <w:rPr>
          <w:color w:val="auto"/>
          <w:lang w:val="en-GB"/>
        </w:rPr>
        <w:t>s</w:t>
      </w:r>
      <w:r w:rsidRPr="00A95E31">
        <w:rPr>
          <w:color w:val="auto"/>
          <w:lang w:val="en-GB"/>
        </w:rPr>
        <w:t xml:space="preserve"> at various stages of </w:t>
      </w:r>
      <w:r>
        <w:rPr>
          <w:color w:val="auto"/>
          <w:lang w:val="en-GB"/>
        </w:rPr>
        <w:t xml:space="preserve">the </w:t>
      </w:r>
      <w:r w:rsidRPr="00A95E31">
        <w:rPr>
          <w:color w:val="auto"/>
          <w:lang w:val="en-GB"/>
        </w:rPr>
        <w:t xml:space="preserve">research instead of a single consent.) </w:t>
      </w:r>
    </w:p>
    <w:p w14:paraId="19839BB4" w14:textId="77777777" w:rsidR="008D19D3" w:rsidRDefault="008D19D3" w:rsidP="00B92853">
      <w:pPr>
        <w:autoSpaceDE w:val="0"/>
        <w:autoSpaceDN w:val="0"/>
        <w:spacing w:after="0"/>
        <w:jc w:val="both"/>
        <w:rPr>
          <w:rFonts w:ascii="Times New Roman" w:hAnsi="Times New Roman"/>
          <w:b/>
          <w:bCs/>
          <w:sz w:val="24"/>
          <w:szCs w:val="24"/>
          <w:lang w:eastAsia="hu-HU"/>
        </w:rPr>
      </w:pPr>
    </w:p>
    <w:p w14:paraId="68F90814"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r w:rsidRPr="00A95E31">
        <w:rPr>
          <w:rFonts w:ascii="Times New Roman" w:hAnsi="Times New Roman"/>
          <w:b/>
          <w:bCs/>
          <w:sz w:val="24"/>
          <w:szCs w:val="24"/>
          <w:lang w:eastAsia="hu-HU"/>
        </w:rPr>
        <w:t xml:space="preserve">3. Further necessary and recommended criteria </w:t>
      </w:r>
    </w:p>
    <w:p w14:paraId="34B7D03E" w14:textId="77777777" w:rsidR="008D19D3" w:rsidRDefault="008D19D3" w:rsidP="00B92853">
      <w:pPr>
        <w:autoSpaceDE w:val="0"/>
        <w:autoSpaceDN w:val="0"/>
        <w:spacing w:after="0"/>
        <w:jc w:val="both"/>
        <w:rPr>
          <w:rFonts w:ascii="Times New Roman" w:hAnsi="Times New Roman"/>
          <w:sz w:val="24"/>
          <w:szCs w:val="24"/>
          <w:lang w:eastAsia="hu-HU"/>
        </w:rPr>
      </w:pPr>
    </w:p>
    <w:p w14:paraId="0ABCA05C" w14:textId="635BEE46"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3.1. Persons with disabilities are typically subordinate in everyday social operations. Consequently, a</w:t>
      </w:r>
      <w:r>
        <w:rPr>
          <w:rFonts w:ascii="Times New Roman" w:hAnsi="Times New Roman"/>
          <w:sz w:val="24"/>
          <w:szCs w:val="24"/>
          <w:lang w:eastAsia="hu-HU"/>
        </w:rPr>
        <w:t xml:space="preserve">t the time of initial </w:t>
      </w:r>
      <w:r w:rsidRPr="00A95E31">
        <w:rPr>
          <w:rFonts w:ascii="Times New Roman" w:hAnsi="Times New Roman"/>
          <w:sz w:val="24"/>
          <w:szCs w:val="24"/>
          <w:lang w:eastAsia="hu-HU"/>
        </w:rPr>
        <w:t xml:space="preserve">investigations, the </w:t>
      </w:r>
      <w:r w:rsidRPr="00A95E31">
        <w:rPr>
          <w:rFonts w:ascii="Times New Roman" w:hAnsi="Times New Roman"/>
          <w:i/>
          <w:iCs/>
          <w:sz w:val="24"/>
          <w:szCs w:val="24"/>
          <w:lang w:eastAsia="hu-HU"/>
        </w:rPr>
        <w:t>power</w:t>
      </w:r>
      <w:r>
        <w:rPr>
          <w:rFonts w:ascii="Times New Roman" w:hAnsi="Times New Roman"/>
          <w:i/>
          <w:iCs/>
          <w:sz w:val="24"/>
          <w:szCs w:val="24"/>
          <w:lang w:eastAsia="hu-HU"/>
        </w:rPr>
        <w:t xml:space="preserve"> </w:t>
      </w:r>
      <w:r w:rsidRPr="00A95E31">
        <w:rPr>
          <w:rFonts w:ascii="Times New Roman" w:hAnsi="Times New Roman"/>
          <w:i/>
          <w:iCs/>
          <w:sz w:val="24"/>
          <w:szCs w:val="24"/>
          <w:lang w:eastAsia="hu-HU"/>
        </w:rPr>
        <w:t xml:space="preserve">relations </w:t>
      </w:r>
      <w:r w:rsidRPr="00A95E31">
        <w:rPr>
          <w:rFonts w:ascii="Times New Roman" w:hAnsi="Times New Roman"/>
          <w:iCs/>
          <w:sz w:val="24"/>
          <w:szCs w:val="24"/>
          <w:lang w:eastAsia="hu-HU"/>
        </w:rPr>
        <w:t xml:space="preserve">in connection with the concrete research area should be </w:t>
      </w:r>
      <w:r w:rsidR="00171594">
        <w:rPr>
          <w:rFonts w:ascii="Times New Roman" w:hAnsi="Times New Roman"/>
          <w:iCs/>
          <w:sz w:val="24"/>
          <w:szCs w:val="24"/>
          <w:lang w:eastAsia="hu-HU"/>
        </w:rPr>
        <w:t>explored</w:t>
      </w:r>
      <w:r w:rsidRPr="00A95E31">
        <w:rPr>
          <w:rFonts w:ascii="Times New Roman" w:hAnsi="Times New Roman"/>
          <w:iCs/>
          <w:sz w:val="24"/>
          <w:szCs w:val="24"/>
          <w:lang w:eastAsia="hu-HU"/>
        </w:rPr>
        <w:t>.</w:t>
      </w:r>
      <w:r w:rsidRPr="00A95E31">
        <w:rPr>
          <w:rFonts w:ascii="Times New Roman" w:hAnsi="Times New Roman"/>
          <w:sz w:val="24"/>
          <w:szCs w:val="24"/>
          <w:lang w:eastAsia="hu-HU"/>
        </w:rPr>
        <w:t xml:space="preserve"> </w:t>
      </w:r>
    </w:p>
    <w:p w14:paraId="0160A7FE"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p>
    <w:p w14:paraId="74196215" w14:textId="58D0DD87"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 xml:space="preserve">3.2 In the first phase of research, careful </w:t>
      </w:r>
      <w:r w:rsidR="00171594">
        <w:rPr>
          <w:rFonts w:ascii="Times New Roman" w:hAnsi="Times New Roman"/>
          <w:sz w:val="24"/>
          <w:szCs w:val="24"/>
          <w:lang w:eastAsia="hu-HU"/>
        </w:rPr>
        <w:t>preliminary</w:t>
      </w:r>
      <w:r w:rsidR="00171594" w:rsidRPr="00A95E31">
        <w:rPr>
          <w:rFonts w:ascii="Times New Roman" w:hAnsi="Times New Roman"/>
          <w:sz w:val="24"/>
          <w:szCs w:val="24"/>
          <w:lang w:eastAsia="hu-HU"/>
        </w:rPr>
        <w:t xml:space="preserve"> </w:t>
      </w:r>
      <w:r w:rsidRPr="00A95E31">
        <w:rPr>
          <w:rFonts w:ascii="Times New Roman" w:hAnsi="Times New Roman"/>
          <w:sz w:val="24"/>
          <w:szCs w:val="24"/>
          <w:lang w:eastAsia="hu-HU"/>
        </w:rPr>
        <w:t>analysis should be done. That is, in one’s own research field</w:t>
      </w:r>
      <w:r>
        <w:rPr>
          <w:rFonts w:ascii="Times New Roman" w:hAnsi="Times New Roman"/>
          <w:sz w:val="24"/>
          <w:szCs w:val="24"/>
          <w:lang w:eastAsia="hu-HU"/>
        </w:rPr>
        <w:t>,</w:t>
      </w:r>
      <w:r w:rsidRPr="00A95E31">
        <w:rPr>
          <w:rFonts w:ascii="Times New Roman" w:hAnsi="Times New Roman"/>
          <w:sz w:val="24"/>
          <w:szCs w:val="24"/>
          <w:lang w:eastAsia="hu-HU"/>
        </w:rPr>
        <w:t xml:space="preserve"> attempts should be made to re</w:t>
      </w:r>
      <w:r>
        <w:rPr>
          <w:rFonts w:ascii="Times New Roman" w:hAnsi="Times New Roman"/>
          <w:sz w:val="24"/>
          <w:szCs w:val="24"/>
          <w:lang w:eastAsia="hu-HU"/>
        </w:rPr>
        <w:t>-</w:t>
      </w:r>
      <w:r w:rsidRPr="00A95E31">
        <w:rPr>
          <w:rFonts w:ascii="Times New Roman" w:hAnsi="Times New Roman"/>
          <w:sz w:val="24"/>
          <w:szCs w:val="24"/>
          <w:lang w:eastAsia="hu-HU"/>
        </w:rPr>
        <w:t xml:space="preserve">conceptualize the main concepts previously taken for granted and </w:t>
      </w:r>
      <w:r>
        <w:rPr>
          <w:rFonts w:ascii="Times New Roman" w:hAnsi="Times New Roman"/>
          <w:sz w:val="24"/>
          <w:szCs w:val="24"/>
          <w:lang w:eastAsia="hu-HU"/>
        </w:rPr>
        <w:t xml:space="preserve">to </w:t>
      </w:r>
      <w:r w:rsidRPr="00A95E31">
        <w:rPr>
          <w:rFonts w:ascii="Times New Roman" w:hAnsi="Times New Roman"/>
          <w:sz w:val="24"/>
          <w:szCs w:val="24"/>
          <w:lang w:eastAsia="hu-HU"/>
        </w:rPr>
        <w:t>explore their power relations (de</w:t>
      </w:r>
      <w:r>
        <w:rPr>
          <w:rFonts w:ascii="Times New Roman" w:hAnsi="Times New Roman"/>
          <w:sz w:val="24"/>
          <w:szCs w:val="24"/>
          <w:lang w:eastAsia="hu-HU"/>
        </w:rPr>
        <w:t>c</w:t>
      </w:r>
      <w:r w:rsidRPr="00A95E31">
        <w:rPr>
          <w:rFonts w:ascii="Times New Roman" w:hAnsi="Times New Roman"/>
          <w:sz w:val="24"/>
          <w:szCs w:val="24"/>
          <w:lang w:eastAsia="hu-HU"/>
        </w:rPr>
        <w:t xml:space="preserve">onstructive reasoning strategy).  </w:t>
      </w:r>
    </w:p>
    <w:p w14:paraId="0CD4C348" w14:textId="77777777" w:rsidR="008D19D3" w:rsidRDefault="008D19D3" w:rsidP="00B92853">
      <w:pPr>
        <w:autoSpaceDE w:val="0"/>
        <w:autoSpaceDN w:val="0"/>
        <w:spacing w:after="0"/>
        <w:jc w:val="both"/>
        <w:rPr>
          <w:rFonts w:ascii="Times New Roman" w:hAnsi="Times New Roman"/>
          <w:sz w:val="24"/>
          <w:szCs w:val="24"/>
          <w:lang w:eastAsia="hu-HU"/>
        </w:rPr>
      </w:pPr>
      <w:r>
        <w:rPr>
          <w:rFonts w:ascii="Times New Roman" w:hAnsi="Times New Roman"/>
          <w:sz w:val="24"/>
          <w:szCs w:val="24"/>
          <w:lang w:eastAsia="hu-HU"/>
        </w:rPr>
        <w:t>E</w:t>
      </w:r>
      <w:r w:rsidRPr="00A95E31">
        <w:rPr>
          <w:rFonts w:ascii="Times New Roman" w:hAnsi="Times New Roman"/>
          <w:sz w:val="24"/>
          <w:szCs w:val="24"/>
          <w:lang w:eastAsia="hu-HU"/>
        </w:rPr>
        <w:t>xploration of the reasoning and interpretative modes based on dominant discourse and of the underlying interest-correlations is considered progressive. Similarly, it is important to expand the historical and cultural contexts and critical interpretation of the text. (This is called hermeneutical analysis</w:t>
      </w:r>
      <w:r>
        <w:rPr>
          <w:rFonts w:ascii="Times New Roman" w:hAnsi="Times New Roman"/>
          <w:sz w:val="24"/>
          <w:szCs w:val="24"/>
          <w:lang w:eastAsia="hu-HU"/>
        </w:rPr>
        <w:t>.</w:t>
      </w:r>
      <w:r w:rsidRPr="00A95E31">
        <w:rPr>
          <w:rFonts w:ascii="Times New Roman" w:hAnsi="Times New Roman"/>
          <w:sz w:val="24"/>
          <w:szCs w:val="24"/>
          <w:lang w:eastAsia="hu-HU"/>
        </w:rPr>
        <w:t xml:space="preserve">)  </w:t>
      </w:r>
    </w:p>
    <w:p w14:paraId="595465B7"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15CEFF0A" w14:textId="77777777"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3.3 It is important that</w:t>
      </w:r>
      <w:r>
        <w:rPr>
          <w:rFonts w:ascii="Times New Roman" w:hAnsi="Times New Roman"/>
          <w:sz w:val="24"/>
          <w:szCs w:val="24"/>
          <w:lang w:eastAsia="hu-HU"/>
        </w:rPr>
        <w:t xml:space="preserve"> </w:t>
      </w:r>
      <w:r w:rsidRPr="00A95E31">
        <w:rPr>
          <w:rFonts w:ascii="Times New Roman" w:hAnsi="Times New Roman"/>
          <w:sz w:val="24"/>
          <w:szCs w:val="24"/>
          <w:lang w:eastAsia="hu-HU"/>
        </w:rPr>
        <w:t>researcher</w:t>
      </w:r>
      <w:r>
        <w:rPr>
          <w:rFonts w:ascii="Times New Roman" w:hAnsi="Times New Roman"/>
          <w:sz w:val="24"/>
          <w:szCs w:val="24"/>
          <w:lang w:eastAsia="hu-HU"/>
        </w:rPr>
        <w:t>s</w:t>
      </w:r>
      <w:r w:rsidRPr="00A95E31">
        <w:rPr>
          <w:rFonts w:ascii="Times New Roman" w:hAnsi="Times New Roman"/>
          <w:sz w:val="24"/>
          <w:szCs w:val="24"/>
          <w:lang w:eastAsia="hu-HU"/>
        </w:rPr>
        <w:t xml:space="preserve"> </w:t>
      </w:r>
      <w:r>
        <w:rPr>
          <w:rFonts w:ascii="Times New Roman" w:hAnsi="Times New Roman"/>
          <w:sz w:val="24"/>
          <w:szCs w:val="24"/>
          <w:lang w:eastAsia="hu-HU"/>
        </w:rPr>
        <w:t xml:space="preserve">should regard </w:t>
      </w:r>
      <w:r w:rsidRPr="00A95E31">
        <w:rPr>
          <w:rFonts w:ascii="Times New Roman" w:hAnsi="Times New Roman"/>
          <w:sz w:val="24"/>
          <w:szCs w:val="24"/>
          <w:lang w:eastAsia="hu-HU"/>
        </w:rPr>
        <w:t xml:space="preserve">their own knowledge as </w:t>
      </w:r>
      <w:r w:rsidRPr="00A95E31">
        <w:rPr>
          <w:rFonts w:ascii="Times New Roman" w:hAnsi="Times New Roman"/>
          <w:i/>
          <w:sz w:val="24"/>
          <w:szCs w:val="24"/>
          <w:lang w:eastAsia="hu-HU"/>
        </w:rPr>
        <w:t>situated knowledge</w:t>
      </w:r>
      <w:r w:rsidRPr="00A95E31">
        <w:rPr>
          <w:rFonts w:ascii="Times New Roman" w:hAnsi="Times New Roman"/>
          <w:sz w:val="24"/>
          <w:szCs w:val="24"/>
          <w:lang w:eastAsia="hu-HU"/>
        </w:rPr>
        <w:t xml:space="preserve">, understanding that it is temporary, historically </w:t>
      </w:r>
      <w:r>
        <w:rPr>
          <w:rFonts w:ascii="Times New Roman" w:hAnsi="Times New Roman"/>
          <w:sz w:val="24"/>
          <w:szCs w:val="24"/>
          <w:lang w:eastAsia="hu-HU"/>
        </w:rPr>
        <w:t>given</w:t>
      </w:r>
      <w:r w:rsidRPr="00A95E31">
        <w:rPr>
          <w:rFonts w:ascii="Times New Roman" w:hAnsi="Times New Roman"/>
          <w:sz w:val="24"/>
          <w:szCs w:val="24"/>
          <w:lang w:eastAsia="hu-HU"/>
        </w:rPr>
        <w:t xml:space="preserve"> and depend</w:t>
      </w:r>
      <w:r>
        <w:rPr>
          <w:rFonts w:ascii="Times New Roman" w:hAnsi="Times New Roman"/>
          <w:sz w:val="24"/>
          <w:szCs w:val="24"/>
          <w:lang w:eastAsia="hu-HU"/>
        </w:rPr>
        <w:t>ent</w:t>
      </w:r>
      <w:r w:rsidRPr="00A95E31">
        <w:rPr>
          <w:rFonts w:ascii="Times New Roman" w:hAnsi="Times New Roman"/>
          <w:sz w:val="24"/>
          <w:szCs w:val="24"/>
          <w:lang w:eastAsia="hu-HU"/>
        </w:rPr>
        <w:t xml:space="preserve"> on a gendered viewpoint. </w:t>
      </w:r>
      <w:r>
        <w:rPr>
          <w:rFonts w:ascii="Times New Roman" w:hAnsi="Times New Roman"/>
          <w:sz w:val="24"/>
          <w:szCs w:val="24"/>
          <w:lang w:eastAsia="hu-HU"/>
        </w:rPr>
        <w:t>Researchers are</w:t>
      </w:r>
      <w:r w:rsidRPr="00A95E31">
        <w:rPr>
          <w:rFonts w:ascii="Times New Roman" w:hAnsi="Times New Roman"/>
          <w:sz w:val="24"/>
          <w:szCs w:val="24"/>
          <w:lang w:eastAsia="hu-HU"/>
        </w:rPr>
        <w:t xml:space="preserve"> expected to take a critical position</w:t>
      </w:r>
      <w:r>
        <w:rPr>
          <w:rFonts w:ascii="Times New Roman" w:hAnsi="Times New Roman"/>
          <w:sz w:val="24"/>
          <w:szCs w:val="24"/>
          <w:lang w:eastAsia="hu-HU"/>
        </w:rPr>
        <w:t>.</w:t>
      </w:r>
      <w:r w:rsidRPr="00A95E31">
        <w:rPr>
          <w:rFonts w:ascii="Times New Roman" w:hAnsi="Times New Roman"/>
          <w:sz w:val="24"/>
          <w:szCs w:val="24"/>
          <w:lang w:eastAsia="hu-HU"/>
        </w:rPr>
        <w:t xml:space="preserve"> (</w:t>
      </w:r>
      <w:r>
        <w:rPr>
          <w:rFonts w:ascii="Times New Roman" w:hAnsi="Times New Roman"/>
          <w:sz w:val="24"/>
          <w:szCs w:val="24"/>
          <w:lang w:eastAsia="hu-HU"/>
        </w:rPr>
        <w:t xml:space="preserve">They </w:t>
      </w:r>
      <w:r w:rsidRPr="00A95E31">
        <w:rPr>
          <w:rFonts w:ascii="Times New Roman" w:hAnsi="Times New Roman"/>
          <w:sz w:val="24"/>
          <w:szCs w:val="24"/>
          <w:lang w:eastAsia="hu-HU"/>
        </w:rPr>
        <w:t xml:space="preserve">should reflect on </w:t>
      </w:r>
      <w:r>
        <w:rPr>
          <w:rFonts w:ascii="Times New Roman" w:hAnsi="Times New Roman"/>
          <w:sz w:val="24"/>
          <w:szCs w:val="24"/>
          <w:lang w:eastAsia="hu-HU"/>
        </w:rPr>
        <w:t xml:space="preserve">their </w:t>
      </w:r>
      <w:r w:rsidRPr="00A95E31">
        <w:rPr>
          <w:rFonts w:ascii="Times New Roman" w:hAnsi="Times New Roman"/>
          <w:sz w:val="24"/>
          <w:szCs w:val="24"/>
          <w:lang w:eastAsia="hu-HU"/>
        </w:rPr>
        <w:t>own stereotypes, prejudices</w:t>
      </w:r>
      <w:r>
        <w:rPr>
          <w:rFonts w:ascii="Times New Roman" w:hAnsi="Times New Roman"/>
          <w:sz w:val="24"/>
          <w:szCs w:val="24"/>
          <w:lang w:eastAsia="hu-HU"/>
        </w:rPr>
        <w:t xml:space="preserve"> and</w:t>
      </w:r>
      <w:r w:rsidRPr="00A95E31">
        <w:rPr>
          <w:rFonts w:ascii="Times New Roman" w:hAnsi="Times New Roman"/>
          <w:sz w:val="24"/>
          <w:szCs w:val="24"/>
          <w:lang w:eastAsia="hu-HU"/>
        </w:rPr>
        <w:t xml:space="preserve"> use of</w:t>
      </w:r>
      <w:r>
        <w:rPr>
          <w:rFonts w:ascii="Times New Roman" w:hAnsi="Times New Roman"/>
          <w:sz w:val="24"/>
          <w:szCs w:val="24"/>
          <w:lang w:eastAsia="hu-HU"/>
        </w:rPr>
        <w:t xml:space="preserve"> </w:t>
      </w:r>
      <w:r w:rsidRPr="00A95E31">
        <w:rPr>
          <w:rFonts w:ascii="Times New Roman" w:hAnsi="Times New Roman"/>
          <w:sz w:val="24"/>
          <w:szCs w:val="24"/>
          <w:lang w:eastAsia="hu-HU"/>
        </w:rPr>
        <w:t>suppressive terms or cultural narratives</w:t>
      </w:r>
      <w:r>
        <w:rPr>
          <w:rFonts w:ascii="Times New Roman" w:hAnsi="Times New Roman"/>
          <w:sz w:val="24"/>
          <w:szCs w:val="24"/>
          <w:lang w:eastAsia="hu-HU"/>
        </w:rPr>
        <w:t>.</w:t>
      </w:r>
      <w:r w:rsidRPr="00A95E31">
        <w:rPr>
          <w:rFonts w:ascii="Times New Roman" w:hAnsi="Times New Roman"/>
          <w:sz w:val="24"/>
          <w:szCs w:val="24"/>
          <w:lang w:eastAsia="hu-HU"/>
        </w:rPr>
        <w:t xml:space="preserve">) </w:t>
      </w:r>
    </w:p>
    <w:p w14:paraId="411AE924"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406EE0FF" w14:textId="77777777"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 xml:space="preserve">3.4 It is advised to conduct research in an inclusive (participative and/or emancipative) way. In </w:t>
      </w:r>
      <w:r>
        <w:rPr>
          <w:rFonts w:ascii="Times New Roman" w:hAnsi="Times New Roman"/>
          <w:sz w:val="24"/>
          <w:szCs w:val="24"/>
          <w:lang w:eastAsia="hu-HU"/>
        </w:rPr>
        <w:t xml:space="preserve">the </w:t>
      </w:r>
      <w:r w:rsidRPr="00A95E31">
        <w:rPr>
          <w:rFonts w:ascii="Times New Roman" w:hAnsi="Times New Roman"/>
          <w:sz w:val="24"/>
          <w:szCs w:val="24"/>
          <w:lang w:eastAsia="hu-HU"/>
        </w:rPr>
        <w:t>case of persons with high support needs, the cooperating partners are the</w:t>
      </w:r>
      <w:r>
        <w:rPr>
          <w:rFonts w:ascii="Times New Roman" w:hAnsi="Times New Roman"/>
          <w:sz w:val="24"/>
          <w:szCs w:val="24"/>
          <w:lang w:eastAsia="hu-HU"/>
        </w:rPr>
        <w:t xml:space="preserve"> subjects </w:t>
      </w:r>
      <w:r w:rsidRPr="00A95E31">
        <w:rPr>
          <w:rFonts w:ascii="Times New Roman" w:hAnsi="Times New Roman"/>
          <w:sz w:val="24"/>
          <w:szCs w:val="24"/>
          <w:lang w:eastAsia="hu-HU"/>
        </w:rPr>
        <w:t xml:space="preserve">themselves. </w:t>
      </w:r>
      <w:r>
        <w:rPr>
          <w:rFonts w:ascii="Times New Roman" w:hAnsi="Times New Roman"/>
          <w:sz w:val="24"/>
          <w:szCs w:val="24"/>
          <w:lang w:eastAsia="hu-HU"/>
        </w:rPr>
        <w:t>C</w:t>
      </w:r>
      <w:r w:rsidRPr="00A95E31">
        <w:rPr>
          <w:rFonts w:ascii="Times New Roman" w:hAnsi="Times New Roman"/>
          <w:sz w:val="24"/>
          <w:szCs w:val="24"/>
          <w:lang w:eastAsia="hu-HU"/>
        </w:rPr>
        <w:t xml:space="preserve">ooperation can be extended to </w:t>
      </w:r>
      <w:r>
        <w:rPr>
          <w:rFonts w:ascii="Times New Roman" w:hAnsi="Times New Roman"/>
          <w:sz w:val="24"/>
          <w:szCs w:val="24"/>
          <w:lang w:eastAsia="hu-HU"/>
        </w:rPr>
        <w:t>relevant</w:t>
      </w:r>
      <w:r w:rsidRPr="00A95E31">
        <w:rPr>
          <w:rFonts w:ascii="Times New Roman" w:hAnsi="Times New Roman"/>
          <w:sz w:val="24"/>
          <w:szCs w:val="24"/>
          <w:lang w:eastAsia="hu-HU"/>
        </w:rPr>
        <w:t xml:space="preserve"> persons</w:t>
      </w:r>
      <w:r>
        <w:rPr>
          <w:rFonts w:ascii="Times New Roman" w:hAnsi="Times New Roman"/>
          <w:sz w:val="24"/>
          <w:szCs w:val="24"/>
          <w:lang w:eastAsia="hu-HU"/>
        </w:rPr>
        <w:t>,</w:t>
      </w:r>
      <w:r w:rsidRPr="00A95E31">
        <w:rPr>
          <w:rFonts w:ascii="Times New Roman" w:hAnsi="Times New Roman"/>
          <w:sz w:val="24"/>
          <w:szCs w:val="24"/>
          <w:lang w:eastAsia="hu-HU"/>
        </w:rPr>
        <w:t xml:space="preserve"> too.  </w:t>
      </w:r>
    </w:p>
    <w:p w14:paraId="78BA6515"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21C4DDA7" w14:textId="77777777" w:rsidR="008D19D3" w:rsidRDefault="008D19D3" w:rsidP="00B92853">
      <w:pPr>
        <w:autoSpaceDE w:val="0"/>
        <w:autoSpaceDN w:val="0"/>
        <w:spacing w:after="0"/>
        <w:jc w:val="both"/>
        <w:rPr>
          <w:rFonts w:ascii="Times New Roman" w:hAnsi="Times New Roman"/>
          <w:sz w:val="24"/>
          <w:szCs w:val="24"/>
          <w:lang w:eastAsia="hu-HU"/>
        </w:rPr>
      </w:pPr>
      <w:r w:rsidRPr="00A95E31">
        <w:rPr>
          <w:rFonts w:ascii="Times New Roman" w:hAnsi="Times New Roman"/>
          <w:sz w:val="24"/>
          <w:szCs w:val="24"/>
          <w:lang w:eastAsia="hu-HU"/>
        </w:rPr>
        <w:t xml:space="preserve">3.5 It is necessary to explore </w:t>
      </w:r>
      <w:r>
        <w:rPr>
          <w:rFonts w:ascii="Times New Roman" w:hAnsi="Times New Roman"/>
          <w:sz w:val="24"/>
          <w:szCs w:val="24"/>
          <w:lang w:eastAsia="hu-HU"/>
        </w:rPr>
        <w:t xml:space="preserve">the issue of sustainability </w:t>
      </w:r>
      <w:proofErr w:type="gramStart"/>
      <w:r>
        <w:rPr>
          <w:rFonts w:ascii="Times New Roman" w:hAnsi="Times New Roman"/>
          <w:sz w:val="24"/>
          <w:szCs w:val="24"/>
          <w:lang w:eastAsia="hu-HU"/>
        </w:rPr>
        <w:t>with regard to</w:t>
      </w:r>
      <w:proofErr w:type="gramEnd"/>
      <w:r>
        <w:rPr>
          <w:rFonts w:ascii="Times New Roman" w:hAnsi="Times New Roman"/>
          <w:sz w:val="24"/>
          <w:szCs w:val="24"/>
          <w:lang w:eastAsia="hu-HU"/>
        </w:rPr>
        <w:t xml:space="preserve"> the research </w:t>
      </w:r>
      <w:r w:rsidRPr="00A95E31">
        <w:rPr>
          <w:rFonts w:ascii="Times New Roman" w:hAnsi="Times New Roman"/>
          <w:sz w:val="24"/>
          <w:szCs w:val="24"/>
          <w:lang w:eastAsia="hu-HU"/>
        </w:rPr>
        <w:t>from start to finish</w:t>
      </w:r>
      <w:r>
        <w:rPr>
          <w:rFonts w:ascii="Times New Roman" w:hAnsi="Times New Roman"/>
          <w:sz w:val="24"/>
          <w:szCs w:val="24"/>
          <w:lang w:eastAsia="hu-HU"/>
        </w:rPr>
        <w:t>,</w:t>
      </w:r>
      <w:r w:rsidRPr="00A95E31">
        <w:rPr>
          <w:rFonts w:ascii="Times New Roman" w:hAnsi="Times New Roman"/>
          <w:sz w:val="24"/>
          <w:szCs w:val="24"/>
          <w:lang w:eastAsia="hu-HU"/>
        </w:rPr>
        <w:t xml:space="preserve"> including</w:t>
      </w:r>
      <w:r>
        <w:rPr>
          <w:rFonts w:ascii="Times New Roman" w:hAnsi="Times New Roman"/>
          <w:sz w:val="24"/>
          <w:szCs w:val="24"/>
          <w:lang w:eastAsia="hu-HU"/>
        </w:rPr>
        <w:t xml:space="preserve"> even the diss</w:t>
      </w:r>
      <w:r w:rsidRPr="00A95E31">
        <w:rPr>
          <w:rFonts w:ascii="Times New Roman" w:hAnsi="Times New Roman"/>
          <w:sz w:val="24"/>
          <w:szCs w:val="24"/>
          <w:lang w:eastAsia="hu-HU"/>
        </w:rPr>
        <w:t>emination</w:t>
      </w:r>
      <w:r>
        <w:rPr>
          <w:rFonts w:ascii="Times New Roman" w:hAnsi="Times New Roman"/>
          <w:sz w:val="24"/>
          <w:szCs w:val="24"/>
          <w:lang w:eastAsia="hu-HU"/>
        </w:rPr>
        <w:t xml:space="preserve"> process</w:t>
      </w:r>
      <w:r w:rsidRPr="00A95E31">
        <w:rPr>
          <w:rFonts w:ascii="Times New Roman" w:hAnsi="Times New Roman"/>
          <w:sz w:val="24"/>
          <w:szCs w:val="24"/>
          <w:lang w:eastAsia="hu-HU"/>
        </w:rPr>
        <w:t>.</w:t>
      </w:r>
    </w:p>
    <w:p w14:paraId="18780F6F" w14:textId="77777777" w:rsidR="008D19D3" w:rsidRDefault="008D19D3" w:rsidP="00B92853">
      <w:pPr>
        <w:autoSpaceDE w:val="0"/>
        <w:autoSpaceDN w:val="0"/>
        <w:spacing w:after="0"/>
        <w:jc w:val="both"/>
        <w:rPr>
          <w:rFonts w:ascii="Times New Roman" w:hAnsi="Times New Roman"/>
          <w:sz w:val="24"/>
          <w:szCs w:val="24"/>
          <w:lang w:eastAsia="hu-HU"/>
        </w:rPr>
      </w:pPr>
    </w:p>
    <w:p w14:paraId="50F4DEE7" w14:textId="77777777" w:rsidR="008D19D3" w:rsidRPr="00A95E31" w:rsidRDefault="008D19D3" w:rsidP="00B92853">
      <w:pPr>
        <w:autoSpaceDE w:val="0"/>
        <w:autoSpaceDN w:val="0"/>
        <w:spacing w:after="0"/>
        <w:jc w:val="both"/>
        <w:rPr>
          <w:rFonts w:ascii="Times New Roman" w:hAnsi="Times New Roman"/>
          <w:sz w:val="24"/>
          <w:szCs w:val="24"/>
          <w:lang w:eastAsia="hu-HU"/>
        </w:rPr>
      </w:pPr>
    </w:p>
    <w:p w14:paraId="106EE6EB" w14:textId="77777777" w:rsidR="008D19D3" w:rsidRDefault="008D19D3" w:rsidP="002A4D88">
      <w:pPr>
        <w:autoSpaceDE w:val="0"/>
        <w:autoSpaceDN w:val="0"/>
        <w:spacing w:after="0"/>
        <w:jc w:val="center"/>
        <w:rPr>
          <w:rFonts w:ascii="Times New Roman" w:hAnsi="Times New Roman"/>
          <w:b/>
          <w:bCs/>
          <w:sz w:val="24"/>
          <w:szCs w:val="24"/>
          <w:lang w:eastAsia="hu-HU"/>
        </w:rPr>
      </w:pPr>
      <w:bookmarkStart w:id="0" w:name="_GoBack"/>
      <w:bookmarkEnd w:id="0"/>
    </w:p>
    <w:p w14:paraId="099D8032" w14:textId="77777777" w:rsidR="008D19D3" w:rsidRDefault="008D19D3" w:rsidP="002A4D88">
      <w:pPr>
        <w:autoSpaceDE w:val="0"/>
        <w:autoSpaceDN w:val="0"/>
        <w:spacing w:after="0"/>
        <w:jc w:val="center"/>
        <w:rPr>
          <w:rFonts w:ascii="Times New Roman" w:hAnsi="Times New Roman"/>
          <w:b/>
          <w:bCs/>
          <w:sz w:val="24"/>
          <w:szCs w:val="24"/>
          <w:lang w:eastAsia="hu-HU"/>
        </w:rPr>
      </w:pPr>
      <w:r w:rsidRPr="00A95E31">
        <w:rPr>
          <w:rFonts w:ascii="Times New Roman" w:hAnsi="Times New Roman"/>
          <w:b/>
          <w:bCs/>
          <w:sz w:val="24"/>
          <w:szCs w:val="24"/>
          <w:lang w:eastAsia="hu-HU"/>
        </w:rPr>
        <w:t>Further criteria of research rights and publication</w:t>
      </w:r>
    </w:p>
    <w:p w14:paraId="7A4BA1D4" w14:textId="77777777" w:rsidR="008D19D3" w:rsidRPr="00A95E31" w:rsidRDefault="008D19D3" w:rsidP="00B92853">
      <w:pPr>
        <w:autoSpaceDE w:val="0"/>
        <w:autoSpaceDN w:val="0"/>
        <w:spacing w:after="0"/>
        <w:jc w:val="both"/>
        <w:rPr>
          <w:rFonts w:ascii="Times New Roman" w:hAnsi="Times New Roman"/>
          <w:color w:val="000000"/>
          <w:sz w:val="24"/>
          <w:szCs w:val="24"/>
          <w:lang w:eastAsia="hu-HU"/>
        </w:rPr>
      </w:pPr>
    </w:p>
    <w:p w14:paraId="11F914AD" w14:textId="77777777" w:rsidR="00712BDC" w:rsidRDefault="00761EDF" w:rsidP="00B92853">
      <w:pPr>
        <w:autoSpaceDE w:val="0"/>
        <w:autoSpaceDN w:val="0"/>
        <w:spacing w:after="0"/>
        <w:jc w:val="both"/>
        <w:rPr>
          <w:rFonts w:eastAsia="Times New Roman"/>
        </w:rPr>
      </w:pPr>
      <w:hyperlink r:id="rId6" w:tgtFrame="_blank" w:history="1">
        <w:r w:rsidR="00712BDC">
          <w:rPr>
            <w:rStyle w:val="Hiperhivatkozs"/>
            <w:rFonts w:ascii="Arial" w:eastAsia="Times New Roman" w:hAnsi="Arial"/>
            <w:color w:val="1155CC"/>
            <w:sz w:val="24"/>
            <w:szCs w:val="24"/>
            <w:shd w:val="clear" w:color="auto" w:fill="FFFFFF"/>
          </w:rPr>
          <w:t>https://mta.hu/data/dokumentumok/english/background/Science_Ethics_Code_English.pdf</w:t>
        </w:r>
      </w:hyperlink>
      <w:r w:rsidR="00712BDC">
        <w:rPr>
          <w:rFonts w:ascii="Arial" w:eastAsia="Times New Roman" w:hAnsi="Arial"/>
          <w:color w:val="222222"/>
          <w:sz w:val="24"/>
          <w:szCs w:val="24"/>
          <w:shd w:val="clear" w:color="auto" w:fill="FFFFFF"/>
        </w:rPr>
        <w:t> </w:t>
      </w:r>
    </w:p>
    <w:p w14:paraId="1FF3F8CD" w14:textId="77777777" w:rsidR="00712BDC" w:rsidRDefault="00712BDC" w:rsidP="00B92853">
      <w:pPr>
        <w:autoSpaceDE w:val="0"/>
        <w:autoSpaceDN w:val="0"/>
        <w:spacing w:after="0"/>
        <w:jc w:val="both"/>
        <w:rPr>
          <w:rFonts w:eastAsia="Times New Roman"/>
        </w:rPr>
      </w:pPr>
    </w:p>
    <w:p w14:paraId="1AF83BA9" w14:textId="77777777" w:rsidR="00712BDC" w:rsidRDefault="00712BDC" w:rsidP="00B92853">
      <w:pPr>
        <w:autoSpaceDE w:val="0"/>
        <w:autoSpaceDN w:val="0"/>
        <w:spacing w:after="0"/>
        <w:jc w:val="both"/>
        <w:rPr>
          <w:rFonts w:eastAsia="Times New Roman"/>
        </w:rPr>
      </w:pPr>
    </w:p>
    <w:p w14:paraId="71CED450" w14:textId="10D3733A" w:rsidR="008D19D3" w:rsidRPr="00A95E31" w:rsidRDefault="00712BDC" w:rsidP="00B92853">
      <w:pPr>
        <w:autoSpaceDE w:val="0"/>
        <w:autoSpaceDN w:val="0"/>
        <w:spacing w:after="0"/>
        <w:jc w:val="both"/>
        <w:rPr>
          <w:rFonts w:ascii="Times New Roman" w:hAnsi="Times New Roman"/>
          <w:sz w:val="24"/>
          <w:szCs w:val="24"/>
        </w:rPr>
      </w:pPr>
      <w:r>
        <w:rPr>
          <w:rFonts w:eastAsia="Times New Roman"/>
        </w:rPr>
        <w:t xml:space="preserve">Budapest, </w:t>
      </w:r>
      <w:r>
        <w:rPr>
          <w:rFonts w:eastAsia="Times New Roman"/>
          <w:lang w:val="en-US"/>
        </w:rPr>
        <w:t>2019. 03. 28.</w:t>
      </w:r>
    </w:p>
    <w:sectPr w:rsidR="008D19D3" w:rsidRPr="00A95E31" w:rsidSect="00656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47608"/>
    <w:multiLevelType w:val="multilevel"/>
    <w:tmpl w:val="EE2480A2"/>
    <w:lvl w:ilvl="0">
      <w:start w:val="1"/>
      <w:numFmt w:val="decimal"/>
      <w:lvlText w:val="%1."/>
      <w:lvlJc w:val="left"/>
      <w:pPr>
        <w:ind w:left="720" w:hanging="360"/>
      </w:pPr>
      <w:rPr>
        <w:rFonts w:cs="Times New Roman" w:hint="default"/>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4D2F541A"/>
    <w:multiLevelType w:val="multilevel"/>
    <w:tmpl w:val="1D361A8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69484382"/>
    <w:multiLevelType w:val="multilevel"/>
    <w:tmpl w:val="230CD4D4"/>
    <w:lvl w:ilvl="0">
      <w:start w:val="2"/>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73"/>
    <w:rsid w:val="00012408"/>
    <w:rsid w:val="00042134"/>
    <w:rsid w:val="00047EBD"/>
    <w:rsid w:val="0008506A"/>
    <w:rsid w:val="000851D3"/>
    <w:rsid w:val="000C1E8A"/>
    <w:rsid w:val="000E4AC4"/>
    <w:rsid w:val="000F52AA"/>
    <w:rsid w:val="00121812"/>
    <w:rsid w:val="00171594"/>
    <w:rsid w:val="0017506F"/>
    <w:rsid w:val="001A337D"/>
    <w:rsid w:val="001B28B8"/>
    <w:rsid w:val="001D78A2"/>
    <w:rsid w:val="001E1C07"/>
    <w:rsid w:val="001F1A48"/>
    <w:rsid w:val="00207C41"/>
    <w:rsid w:val="0021509A"/>
    <w:rsid w:val="00266B8E"/>
    <w:rsid w:val="0027400A"/>
    <w:rsid w:val="002A4D88"/>
    <w:rsid w:val="002B253F"/>
    <w:rsid w:val="002B30E2"/>
    <w:rsid w:val="002C5F96"/>
    <w:rsid w:val="002E1881"/>
    <w:rsid w:val="002F3F68"/>
    <w:rsid w:val="00301049"/>
    <w:rsid w:val="00320C6D"/>
    <w:rsid w:val="00331473"/>
    <w:rsid w:val="003341B3"/>
    <w:rsid w:val="003645DA"/>
    <w:rsid w:val="003753FC"/>
    <w:rsid w:val="00393910"/>
    <w:rsid w:val="0039481B"/>
    <w:rsid w:val="003C289F"/>
    <w:rsid w:val="003D01D5"/>
    <w:rsid w:val="003D486A"/>
    <w:rsid w:val="00400DE5"/>
    <w:rsid w:val="00424554"/>
    <w:rsid w:val="004C36F4"/>
    <w:rsid w:val="004C6D37"/>
    <w:rsid w:val="004D0EF1"/>
    <w:rsid w:val="00527DCA"/>
    <w:rsid w:val="00600DDB"/>
    <w:rsid w:val="00653CEF"/>
    <w:rsid w:val="00656AEE"/>
    <w:rsid w:val="00665A71"/>
    <w:rsid w:val="00677B0C"/>
    <w:rsid w:val="006910E2"/>
    <w:rsid w:val="006B4E0D"/>
    <w:rsid w:val="006C6A5B"/>
    <w:rsid w:val="00712BDC"/>
    <w:rsid w:val="00717EC9"/>
    <w:rsid w:val="00741B98"/>
    <w:rsid w:val="00752419"/>
    <w:rsid w:val="00761EDF"/>
    <w:rsid w:val="007865A5"/>
    <w:rsid w:val="00792D4C"/>
    <w:rsid w:val="007D2ABE"/>
    <w:rsid w:val="007D43D6"/>
    <w:rsid w:val="0081349E"/>
    <w:rsid w:val="0082240D"/>
    <w:rsid w:val="008348D0"/>
    <w:rsid w:val="00871505"/>
    <w:rsid w:val="00894741"/>
    <w:rsid w:val="008D19D3"/>
    <w:rsid w:val="008D6FB7"/>
    <w:rsid w:val="00916BF0"/>
    <w:rsid w:val="0096501A"/>
    <w:rsid w:val="00A15D93"/>
    <w:rsid w:val="00A34577"/>
    <w:rsid w:val="00A95E31"/>
    <w:rsid w:val="00AB4969"/>
    <w:rsid w:val="00AE5DD5"/>
    <w:rsid w:val="00AE6FC7"/>
    <w:rsid w:val="00AF4745"/>
    <w:rsid w:val="00B03D3B"/>
    <w:rsid w:val="00B62CEF"/>
    <w:rsid w:val="00B67460"/>
    <w:rsid w:val="00B75532"/>
    <w:rsid w:val="00B92853"/>
    <w:rsid w:val="00C41517"/>
    <w:rsid w:val="00C550CD"/>
    <w:rsid w:val="00C64B79"/>
    <w:rsid w:val="00C70645"/>
    <w:rsid w:val="00C71C4C"/>
    <w:rsid w:val="00C76D07"/>
    <w:rsid w:val="00C9427B"/>
    <w:rsid w:val="00CC08EC"/>
    <w:rsid w:val="00CD2E19"/>
    <w:rsid w:val="00CD7259"/>
    <w:rsid w:val="00D22444"/>
    <w:rsid w:val="00D3068B"/>
    <w:rsid w:val="00D57554"/>
    <w:rsid w:val="00D80743"/>
    <w:rsid w:val="00DB32A2"/>
    <w:rsid w:val="00DD5EE2"/>
    <w:rsid w:val="00DF5948"/>
    <w:rsid w:val="00E128FC"/>
    <w:rsid w:val="00E2028D"/>
    <w:rsid w:val="00E539CA"/>
    <w:rsid w:val="00ED129F"/>
    <w:rsid w:val="00EE712E"/>
    <w:rsid w:val="00EE7309"/>
    <w:rsid w:val="00EF3296"/>
    <w:rsid w:val="00F73F43"/>
    <w:rsid w:val="00FC4461"/>
    <w:rsid w:val="00FD4CAE"/>
    <w:rsid w:val="00FD503C"/>
    <w:rsid w:val="00FE53FE"/>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14741"/>
  <w15:docId w15:val="{8447201F-1F83-48FC-9420-19741725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6910E2"/>
    <w:pPr>
      <w:spacing w:after="200" w:line="276" w:lineRule="auto"/>
    </w:pPr>
    <w:rPr>
      <w:lang w:val="en-GB"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6910E2"/>
    <w:pPr>
      <w:ind w:left="720"/>
      <w:contextualSpacing/>
    </w:pPr>
  </w:style>
  <w:style w:type="paragraph" w:customStyle="1" w:styleId="Default">
    <w:name w:val="Default"/>
    <w:uiPriority w:val="99"/>
    <w:rsid w:val="00331473"/>
    <w:pPr>
      <w:autoSpaceDE w:val="0"/>
      <w:autoSpaceDN w:val="0"/>
      <w:adjustRightInd w:val="0"/>
    </w:pPr>
    <w:rPr>
      <w:rFonts w:ascii="Times New Roman" w:hAnsi="Times New Roman"/>
      <w:color w:val="000000"/>
      <w:sz w:val="24"/>
      <w:szCs w:val="24"/>
    </w:rPr>
  </w:style>
  <w:style w:type="character" w:styleId="Hiperhivatkozs">
    <w:name w:val="Hyperlink"/>
    <w:basedOn w:val="Bekezdsalapbettpusa"/>
    <w:uiPriority w:val="99"/>
    <w:rsid w:val="00C70645"/>
    <w:rPr>
      <w:rFonts w:cs="Times New Roman"/>
      <w:color w:val="0000FF"/>
      <w:u w:val="single"/>
    </w:rPr>
  </w:style>
  <w:style w:type="character" w:styleId="Jegyzethivatkozs">
    <w:name w:val="annotation reference"/>
    <w:basedOn w:val="Bekezdsalapbettpusa"/>
    <w:uiPriority w:val="99"/>
    <w:semiHidden/>
    <w:rsid w:val="002A4D88"/>
    <w:rPr>
      <w:rFonts w:cs="Times New Roman"/>
      <w:sz w:val="16"/>
      <w:szCs w:val="16"/>
    </w:rPr>
  </w:style>
  <w:style w:type="paragraph" w:styleId="Jegyzetszveg">
    <w:name w:val="annotation text"/>
    <w:basedOn w:val="Norml"/>
    <w:link w:val="JegyzetszvegChar"/>
    <w:uiPriority w:val="99"/>
    <w:semiHidden/>
    <w:rsid w:val="002A4D88"/>
    <w:pPr>
      <w:spacing w:line="240" w:lineRule="auto"/>
    </w:pPr>
    <w:rPr>
      <w:sz w:val="20"/>
      <w:szCs w:val="20"/>
    </w:rPr>
  </w:style>
  <w:style w:type="character" w:customStyle="1" w:styleId="JegyzetszvegChar">
    <w:name w:val="Jegyzetszöveg Char"/>
    <w:basedOn w:val="Bekezdsalapbettpusa"/>
    <w:link w:val="Jegyzetszveg"/>
    <w:uiPriority w:val="99"/>
    <w:semiHidden/>
    <w:locked/>
    <w:rsid w:val="002A4D88"/>
    <w:rPr>
      <w:rFonts w:cs="Times New Roman"/>
      <w:sz w:val="20"/>
      <w:szCs w:val="20"/>
      <w:lang w:val="en-GB" w:eastAsia="en-US"/>
    </w:rPr>
  </w:style>
  <w:style w:type="paragraph" w:styleId="Megjegyzstrgya">
    <w:name w:val="annotation subject"/>
    <w:basedOn w:val="Jegyzetszveg"/>
    <w:next w:val="Jegyzetszveg"/>
    <w:link w:val="MegjegyzstrgyaChar"/>
    <w:uiPriority w:val="99"/>
    <w:semiHidden/>
    <w:rsid w:val="002A4D88"/>
    <w:rPr>
      <w:b/>
      <w:bCs/>
    </w:rPr>
  </w:style>
  <w:style w:type="character" w:customStyle="1" w:styleId="MegjegyzstrgyaChar">
    <w:name w:val="Megjegyzés tárgya Char"/>
    <w:basedOn w:val="JegyzetszvegChar"/>
    <w:link w:val="Megjegyzstrgya"/>
    <w:uiPriority w:val="99"/>
    <w:semiHidden/>
    <w:locked/>
    <w:rsid w:val="002A4D88"/>
    <w:rPr>
      <w:rFonts w:cs="Times New Roman"/>
      <w:b/>
      <w:bCs/>
      <w:sz w:val="20"/>
      <w:szCs w:val="20"/>
      <w:lang w:val="en-GB" w:eastAsia="en-US"/>
    </w:rPr>
  </w:style>
  <w:style w:type="paragraph" w:styleId="Buborkszveg">
    <w:name w:val="Balloon Text"/>
    <w:basedOn w:val="Norml"/>
    <w:link w:val="BuborkszvegChar"/>
    <w:uiPriority w:val="99"/>
    <w:semiHidden/>
    <w:rsid w:val="002A4D8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A4D88"/>
    <w:rPr>
      <w:rFonts w:ascii="Tahoma" w:hAnsi="Tahoma" w:cs="Tahoma"/>
      <w:sz w:val="16"/>
      <w:szCs w:val="16"/>
      <w:lang w:val="en-GB" w:eastAsia="en-US"/>
    </w:rPr>
  </w:style>
  <w:style w:type="character" w:styleId="Mrltotthiperhivatkozs">
    <w:name w:val="FollowedHyperlink"/>
    <w:basedOn w:val="Bekezdsalapbettpusa"/>
    <w:uiPriority w:val="99"/>
    <w:semiHidden/>
    <w:unhideWhenUsed/>
    <w:rsid w:val="00712B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336083">
      <w:marLeft w:val="0"/>
      <w:marRight w:val="0"/>
      <w:marTop w:val="0"/>
      <w:marBottom w:val="0"/>
      <w:divBdr>
        <w:top w:val="none" w:sz="0" w:space="0" w:color="auto"/>
        <w:left w:val="none" w:sz="0" w:space="0" w:color="auto"/>
        <w:bottom w:val="none" w:sz="0" w:space="0" w:color="auto"/>
        <w:right w:val="none" w:sz="0" w:space="0" w:color="auto"/>
      </w:divBdr>
    </w:div>
    <w:div w:id="762336084">
      <w:marLeft w:val="0"/>
      <w:marRight w:val="0"/>
      <w:marTop w:val="0"/>
      <w:marBottom w:val="0"/>
      <w:divBdr>
        <w:top w:val="none" w:sz="0" w:space="0" w:color="auto"/>
        <w:left w:val="none" w:sz="0" w:space="0" w:color="auto"/>
        <w:bottom w:val="none" w:sz="0" w:space="0" w:color="auto"/>
        <w:right w:val="none" w:sz="0" w:space="0" w:color="auto"/>
      </w:divBdr>
    </w:div>
    <w:div w:id="762336085">
      <w:marLeft w:val="0"/>
      <w:marRight w:val="0"/>
      <w:marTop w:val="0"/>
      <w:marBottom w:val="0"/>
      <w:divBdr>
        <w:top w:val="none" w:sz="0" w:space="0" w:color="auto"/>
        <w:left w:val="none" w:sz="0" w:space="0" w:color="auto"/>
        <w:bottom w:val="none" w:sz="0" w:space="0" w:color="auto"/>
        <w:right w:val="none" w:sz="0" w:space="0" w:color="auto"/>
      </w:divBdr>
    </w:div>
    <w:div w:id="762336086">
      <w:marLeft w:val="0"/>
      <w:marRight w:val="0"/>
      <w:marTop w:val="0"/>
      <w:marBottom w:val="0"/>
      <w:divBdr>
        <w:top w:val="none" w:sz="0" w:space="0" w:color="auto"/>
        <w:left w:val="none" w:sz="0" w:space="0" w:color="auto"/>
        <w:bottom w:val="none" w:sz="0" w:space="0" w:color="auto"/>
        <w:right w:val="none" w:sz="0" w:space="0" w:color="auto"/>
      </w:divBdr>
    </w:div>
    <w:div w:id="95933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a.hu/data/dokumentumok/english/background/Science_Ethics_Code_English.pdf" TargetMode="External"/><Relationship Id="rId5" Type="http://schemas.openxmlformats.org/officeDocument/2006/relationships/hyperlink" Target="https://mta.hu/data/dokumentumok/hatteranyagok/tudomanyetikai_bizottsag/tudomanyetikai_kodex_kgy_2010050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1125</Words>
  <Characters>7765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EÖTVÖS LORÁND UNIVERSITY (ELTE)</vt:lpstr>
    </vt:vector>
  </TitlesOfParts>
  <Company>Hewlett-Packard</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EÖTVÖS LORÁND UNIVERSITY (ELTE)</dc:title>
  <dc:creator>Carmen</dc:creator>
  <cp:lastModifiedBy>Eszter Varnai</cp:lastModifiedBy>
  <cp:revision>3</cp:revision>
  <dcterms:created xsi:type="dcterms:W3CDTF">2020-04-28T17:19:00Z</dcterms:created>
  <dcterms:modified xsi:type="dcterms:W3CDTF">2020-05-07T12:53:00Z</dcterms:modified>
</cp:coreProperties>
</file>